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B5AA" w14:textId="3A99CF74" w:rsidR="00F21F89" w:rsidRPr="0038657D" w:rsidRDefault="002F3851" w:rsidP="0038657D">
      <w:pPr>
        <w:bidi/>
        <w:jc w:val="both"/>
        <w:rPr>
          <w:rFonts w:asciiTheme="majorBidi" w:hAnsiTheme="majorBidi"/>
          <w:b/>
          <w:bCs/>
          <w:rtl/>
        </w:rPr>
      </w:pPr>
      <w:r w:rsidRPr="0038657D">
        <w:rPr>
          <w:rFonts w:asciiTheme="majorBidi" w:hAnsiTheme="majorBidi"/>
          <w:b/>
          <w:bCs/>
          <w:rtl/>
        </w:rPr>
        <w:t>عنوان طرح تحقیقاتی</w:t>
      </w:r>
      <w:r w:rsidR="0097793B" w:rsidRPr="0038657D">
        <w:rPr>
          <w:rFonts w:asciiTheme="majorBidi" w:hAnsiTheme="majorBidi"/>
          <w:b/>
          <w:bCs/>
          <w:rtl/>
        </w:rPr>
        <w:t>:</w:t>
      </w:r>
      <w:r w:rsidR="00F21F89" w:rsidRPr="0038657D">
        <w:rPr>
          <w:rFonts w:asciiTheme="majorBidi" w:hAnsiTheme="majorBidi"/>
          <w:b/>
          <w:bCs/>
          <w:rtl/>
        </w:rPr>
        <w:t xml:space="preserve"> </w:t>
      </w:r>
    </w:p>
    <w:p w14:paraId="2857F354" w14:textId="5AD90F03" w:rsidR="0038657D" w:rsidRPr="0038657D" w:rsidRDefault="0038657D" w:rsidP="0038657D">
      <w:pPr>
        <w:bidi/>
        <w:jc w:val="both"/>
        <w:rPr>
          <w:rFonts w:asciiTheme="majorBidi" w:hAnsiTheme="majorBidi"/>
          <w:sz w:val="22"/>
          <w:rtl/>
        </w:rPr>
      </w:pPr>
      <w:r w:rsidRPr="0038657D">
        <w:rPr>
          <w:rFonts w:asciiTheme="majorBidi" w:hAnsiTheme="majorBidi"/>
          <w:sz w:val="22"/>
          <w:rtl/>
        </w:rPr>
        <w:t xml:space="preserve">بررسی اثر نانوالیاف های الکتروریسی شده بر پایه پلی کاپرولاکتون و سلولز استات حاوی سریم اکسید و عصاره </w:t>
      </w:r>
      <w:proofErr w:type="spellStart"/>
      <w:r w:rsidRPr="0038657D">
        <w:rPr>
          <w:rFonts w:asciiTheme="majorBidi" w:hAnsiTheme="majorBidi"/>
          <w:sz w:val="22"/>
        </w:rPr>
        <w:t>Felura</w:t>
      </w:r>
      <w:proofErr w:type="spellEnd"/>
      <w:r w:rsidRPr="0038657D">
        <w:rPr>
          <w:rFonts w:asciiTheme="majorBidi" w:hAnsiTheme="majorBidi"/>
          <w:sz w:val="22"/>
        </w:rPr>
        <w:t xml:space="preserve"> asafetida oleo gum resin</w:t>
      </w:r>
      <w:r w:rsidRPr="0038657D">
        <w:rPr>
          <w:rFonts w:asciiTheme="majorBidi" w:hAnsiTheme="majorBidi"/>
          <w:sz w:val="22"/>
          <w:rtl/>
        </w:rPr>
        <w:t xml:space="preserve"> بر بهبود زخم در رت های دیابتی</w:t>
      </w:r>
    </w:p>
    <w:p w14:paraId="768746D1" w14:textId="79360482" w:rsidR="002F3851" w:rsidRPr="0038657D" w:rsidRDefault="002F3851" w:rsidP="0038657D">
      <w:pPr>
        <w:bidi/>
        <w:jc w:val="both"/>
        <w:rPr>
          <w:rFonts w:asciiTheme="majorBidi" w:hAnsiTheme="majorBidi"/>
          <w:b/>
          <w:bCs/>
          <w:rtl/>
          <w:lang w:bidi="fa-IR"/>
        </w:rPr>
      </w:pPr>
      <w:r w:rsidRPr="0038657D">
        <w:rPr>
          <w:rFonts w:asciiTheme="majorBidi" w:hAnsiTheme="majorBidi"/>
          <w:b/>
          <w:bCs/>
          <w:rtl/>
        </w:rPr>
        <w:t>تاریخ خاتمه</w:t>
      </w:r>
      <w:r w:rsidRPr="0038657D">
        <w:rPr>
          <w:rFonts w:asciiTheme="majorBidi" w:hAnsiTheme="majorBidi"/>
          <w:b/>
          <w:bCs/>
          <w:rtl/>
          <w:lang w:bidi="fa-IR"/>
        </w:rPr>
        <w:t xml:space="preserve"> طرح </w:t>
      </w:r>
      <w:r w:rsidR="0097793B" w:rsidRPr="0038657D">
        <w:rPr>
          <w:rFonts w:asciiTheme="majorBidi" w:hAnsiTheme="majorBidi"/>
          <w:b/>
          <w:bCs/>
          <w:rtl/>
          <w:lang w:bidi="fa-IR"/>
        </w:rPr>
        <w:t>:</w:t>
      </w:r>
    </w:p>
    <w:p w14:paraId="361C70BE" w14:textId="731C5550" w:rsidR="0038657D" w:rsidRPr="0038657D" w:rsidRDefault="0038657D" w:rsidP="0038657D">
      <w:pPr>
        <w:bidi/>
        <w:jc w:val="both"/>
        <w:rPr>
          <w:rFonts w:asciiTheme="majorBidi" w:hAnsiTheme="majorBidi"/>
          <w:rtl/>
          <w:lang w:bidi="fa-IR"/>
        </w:rPr>
      </w:pPr>
      <w:r w:rsidRPr="0038657D">
        <w:rPr>
          <w:rFonts w:asciiTheme="majorBidi" w:hAnsiTheme="majorBidi"/>
          <w:rtl/>
          <w:lang w:bidi="fa-IR"/>
        </w:rPr>
        <w:t>08/10/1404</w:t>
      </w:r>
    </w:p>
    <w:p w14:paraId="3EB4AD3F" w14:textId="388A8BA8" w:rsidR="002F3851" w:rsidRPr="0038657D" w:rsidRDefault="002F3851" w:rsidP="0038657D">
      <w:pPr>
        <w:bidi/>
        <w:jc w:val="both"/>
        <w:rPr>
          <w:rFonts w:asciiTheme="majorBidi" w:hAnsiTheme="majorBidi"/>
          <w:b/>
          <w:bCs/>
        </w:rPr>
      </w:pPr>
      <w:r w:rsidRPr="0038657D">
        <w:rPr>
          <w:rFonts w:asciiTheme="majorBidi" w:hAnsiTheme="majorBidi"/>
          <w:b/>
          <w:bCs/>
          <w:rtl/>
        </w:rPr>
        <w:t>مجری یا محقق اصلی</w:t>
      </w:r>
      <w:r w:rsidR="00F95520" w:rsidRPr="0038657D">
        <w:rPr>
          <w:rFonts w:asciiTheme="majorBidi" w:hAnsiTheme="majorBidi"/>
          <w:b/>
          <w:bCs/>
          <w:rtl/>
        </w:rPr>
        <w:t xml:space="preserve"> و همکاران  با ذکر وابستگی هر فرد</w:t>
      </w:r>
      <w:r w:rsidR="0097793B" w:rsidRPr="0038657D">
        <w:rPr>
          <w:rFonts w:asciiTheme="majorBidi" w:hAnsiTheme="majorBidi"/>
          <w:b/>
          <w:bCs/>
          <w:rtl/>
        </w:rPr>
        <w:t>:</w:t>
      </w:r>
    </w:p>
    <w:p w14:paraId="5C09125E" w14:textId="77777777" w:rsidR="0038657D" w:rsidRPr="0038657D" w:rsidRDefault="0038657D" w:rsidP="0038657D">
      <w:pPr>
        <w:bidi/>
        <w:jc w:val="both"/>
        <w:rPr>
          <w:rFonts w:asciiTheme="majorBidi" w:hAnsiTheme="majorBidi"/>
          <w:rtl/>
        </w:rPr>
      </w:pPr>
      <w:r w:rsidRPr="0038657D">
        <w:rPr>
          <w:rFonts w:asciiTheme="majorBidi" w:hAnsiTheme="majorBidi"/>
          <w:rtl/>
        </w:rPr>
        <w:t xml:space="preserve">داود باقرنصرآبادی </w:t>
      </w:r>
      <w:r w:rsidRPr="0038657D">
        <w:rPr>
          <w:rFonts w:ascii="Times New Roman" w:hAnsi="Times New Roman" w:cs="Times New Roman" w:hint="cs"/>
          <w:rtl/>
        </w:rPr>
        <w:t>–</w:t>
      </w:r>
      <w:r w:rsidRPr="0038657D">
        <w:rPr>
          <w:rFonts w:asciiTheme="majorBidi" w:hAnsiTheme="majorBidi"/>
          <w:rtl/>
        </w:rPr>
        <w:t xml:space="preserve"> </w:t>
      </w:r>
      <w:r w:rsidRPr="0038657D">
        <w:rPr>
          <w:rFonts w:asciiTheme="majorBidi" w:hAnsiTheme="majorBidi" w:hint="cs"/>
          <w:rtl/>
        </w:rPr>
        <w:t>عضو</w:t>
      </w:r>
      <w:r w:rsidRPr="0038657D">
        <w:rPr>
          <w:rFonts w:asciiTheme="majorBidi" w:hAnsiTheme="majorBidi"/>
          <w:rtl/>
        </w:rPr>
        <w:t xml:space="preserve"> </w:t>
      </w:r>
      <w:r w:rsidRPr="0038657D">
        <w:rPr>
          <w:rFonts w:asciiTheme="majorBidi" w:hAnsiTheme="majorBidi" w:hint="cs"/>
          <w:rtl/>
        </w:rPr>
        <w:t>ه</w:t>
      </w:r>
      <w:r w:rsidRPr="0038657D">
        <w:rPr>
          <w:rFonts w:asciiTheme="majorBidi" w:hAnsiTheme="majorBidi"/>
          <w:rtl/>
        </w:rPr>
        <w:t>یئت علمی گروه بیوتکنولوژی پزشکی دانشگاه علوم پزشکی سمنان</w:t>
      </w:r>
    </w:p>
    <w:p w14:paraId="63128440" w14:textId="77777777" w:rsidR="0038657D" w:rsidRPr="0038657D" w:rsidRDefault="0038657D" w:rsidP="0038657D">
      <w:pPr>
        <w:bidi/>
        <w:jc w:val="both"/>
        <w:rPr>
          <w:rFonts w:asciiTheme="majorBidi" w:hAnsiTheme="majorBidi"/>
          <w:rtl/>
        </w:rPr>
      </w:pPr>
      <w:r w:rsidRPr="0038657D">
        <w:rPr>
          <w:rFonts w:asciiTheme="majorBidi" w:hAnsiTheme="majorBidi"/>
          <w:rtl/>
        </w:rPr>
        <w:t xml:space="preserve">همکار : مهدی داداشپور </w:t>
      </w:r>
      <w:r w:rsidRPr="0038657D">
        <w:rPr>
          <w:rFonts w:ascii="Times New Roman" w:hAnsi="Times New Roman" w:cs="Times New Roman" w:hint="cs"/>
          <w:rtl/>
        </w:rPr>
        <w:t>–</w:t>
      </w:r>
      <w:r w:rsidRPr="0038657D">
        <w:rPr>
          <w:rFonts w:asciiTheme="majorBidi" w:hAnsiTheme="majorBidi"/>
          <w:rtl/>
        </w:rPr>
        <w:t xml:space="preserve"> </w:t>
      </w:r>
      <w:r w:rsidRPr="0038657D">
        <w:rPr>
          <w:rFonts w:asciiTheme="majorBidi" w:hAnsiTheme="majorBidi" w:hint="cs"/>
          <w:rtl/>
        </w:rPr>
        <w:t>دکتر</w:t>
      </w:r>
      <w:r w:rsidRPr="0038657D">
        <w:rPr>
          <w:rFonts w:asciiTheme="majorBidi" w:hAnsiTheme="majorBidi"/>
          <w:rtl/>
        </w:rPr>
        <w:t>ی تخصصی زیست فناوری پزشکی، دانشگاه علوم پزشکی سمنان</w:t>
      </w:r>
    </w:p>
    <w:p w14:paraId="58687EDD" w14:textId="77777777" w:rsidR="0038657D" w:rsidRPr="0038657D" w:rsidRDefault="0038657D" w:rsidP="0038657D">
      <w:pPr>
        <w:bidi/>
        <w:jc w:val="both"/>
        <w:rPr>
          <w:rFonts w:asciiTheme="majorBidi" w:hAnsiTheme="majorBidi"/>
          <w:rtl/>
        </w:rPr>
      </w:pPr>
      <w:r w:rsidRPr="0038657D">
        <w:rPr>
          <w:rFonts w:asciiTheme="majorBidi" w:hAnsiTheme="majorBidi"/>
          <w:rtl/>
        </w:rPr>
        <w:t xml:space="preserve">همکار : محمد ستاری </w:t>
      </w:r>
      <w:r w:rsidRPr="0038657D">
        <w:rPr>
          <w:rFonts w:ascii="Times New Roman" w:hAnsi="Times New Roman" w:cs="Times New Roman" w:hint="cs"/>
          <w:rtl/>
        </w:rPr>
        <w:t>–</w:t>
      </w:r>
      <w:r w:rsidRPr="0038657D">
        <w:rPr>
          <w:rFonts w:asciiTheme="majorBidi" w:hAnsiTheme="majorBidi"/>
          <w:rtl/>
        </w:rPr>
        <w:t xml:space="preserve"> </w:t>
      </w:r>
      <w:r w:rsidRPr="0038657D">
        <w:rPr>
          <w:rFonts w:asciiTheme="majorBidi" w:hAnsiTheme="majorBidi" w:hint="cs"/>
          <w:rtl/>
        </w:rPr>
        <w:t>گروه</w:t>
      </w:r>
      <w:r w:rsidRPr="0038657D">
        <w:rPr>
          <w:rFonts w:asciiTheme="majorBidi" w:hAnsiTheme="majorBidi"/>
          <w:rtl/>
        </w:rPr>
        <w:t xml:space="preserve"> </w:t>
      </w:r>
      <w:r w:rsidRPr="0038657D">
        <w:rPr>
          <w:rFonts w:asciiTheme="majorBidi" w:hAnsiTheme="majorBidi" w:hint="cs"/>
          <w:rtl/>
        </w:rPr>
        <w:t>ف</w:t>
      </w:r>
      <w:r w:rsidRPr="0038657D">
        <w:rPr>
          <w:rFonts w:asciiTheme="majorBidi" w:hAnsiTheme="majorBidi"/>
          <w:rtl/>
        </w:rPr>
        <w:t>یزیک پزشکی، دانشگاه علوم پزشکی سمنان</w:t>
      </w:r>
    </w:p>
    <w:p w14:paraId="3BD7C88A" w14:textId="77777777" w:rsidR="0038657D" w:rsidRPr="0038657D" w:rsidRDefault="0038657D" w:rsidP="0038657D">
      <w:pPr>
        <w:bidi/>
        <w:jc w:val="both"/>
        <w:rPr>
          <w:rFonts w:asciiTheme="majorBidi" w:hAnsiTheme="majorBidi"/>
          <w:rtl/>
        </w:rPr>
      </w:pPr>
      <w:r w:rsidRPr="0038657D">
        <w:rPr>
          <w:rFonts w:asciiTheme="majorBidi" w:hAnsiTheme="majorBidi"/>
          <w:rtl/>
        </w:rPr>
        <w:t>همکار : حمید ابطحی، گروه میکروبیولوژی یزشکی، دانشگاه علوم پزشکی سمنان</w:t>
      </w:r>
    </w:p>
    <w:p w14:paraId="60353152" w14:textId="77777777" w:rsidR="0038657D" w:rsidRPr="0038657D" w:rsidRDefault="0038657D" w:rsidP="0038657D">
      <w:pPr>
        <w:bidi/>
        <w:jc w:val="both"/>
        <w:rPr>
          <w:rFonts w:asciiTheme="majorBidi" w:hAnsiTheme="majorBidi"/>
          <w:rtl/>
        </w:rPr>
      </w:pPr>
      <w:r w:rsidRPr="0038657D">
        <w:rPr>
          <w:rFonts w:asciiTheme="majorBidi" w:hAnsiTheme="majorBidi"/>
          <w:rtl/>
        </w:rPr>
        <w:t>همکار : شهره فهیمی راد - گروه میکروبیولوژی یزشکی، دانشگاه علوم پزشکی سمنان</w:t>
      </w:r>
    </w:p>
    <w:p w14:paraId="320B40C0" w14:textId="73B1F2CC" w:rsidR="0038657D" w:rsidRPr="0038657D" w:rsidRDefault="0038657D" w:rsidP="0038657D">
      <w:pPr>
        <w:bidi/>
        <w:jc w:val="both"/>
        <w:rPr>
          <w:rFonts w:asciiTheme="majorBidi" w:hAnsiTheme="majorBidi"/>
          <w:rtl/>
        </w:rPr>
      </w:pPr>
      <w:r w:rsidRPr="0038657D">
        <w:rPr>
          <w:rFonts w:asciiTheme="majorBidi" w:hAnsiTheme="majorBidi"/>
          <w:rtl/>
        </w:rPr>
        <w:t>دانشجو : سمانه کمالی پویا - گروه میکروبیولوژی یزشکی، دانشگاه علوم پزشکی سمنان</w:t>
      </w:r>
    </w:p>
    <w:p w14:paraId="72F5008F" w14:textId="57F37639" w:rsidR="002F3851" w:rsidRPr="0038657D" w:rsidRDefault="002F3851" w:rsidP="0038657D">
      <w:pPr>
        <w:bidi/>
        <w:jc w:val="both"/>
        <w:rPr>
          <w:rFonts w:asciiTheme="majorBidi" w:hAnsiTheme="majorBidi"/>
          <w:b/>
          <w:bCs/>
          <w:rtl/>
        </w:rPr>
      </w:pPr>
      <w:r w:rsidRPr="0038657D">
        <w:rPr>
          <w:rFonts w:asciiTheme="majorBidi" w:hAnsiTheme="majorBidi"/>
          <w:b/>
          <w:bCs/>
          <w:rtl/>
        </w:rPr>
        <w:t>عنوان پیام پژوهشی ( حداکثر 20 کلمه)</w:t>
      </w:r>
      <w:r w:rsidR="0097793B" w:rsidRPr="0038657D">
        <w:rPr>
          <w:rFonts w:asciiTheme="majorBidi" w:hAnsiTheme="majorBidi"/>
          <w:b/>
          <w:bCs/>
          <w:rtl/>
        </w:rPr>
        <w:t>:</w:t>
      </w:r>
      <w:r w:rsidR="000D10D5" w:rsidRPr="0038657D">
        <w:rPr>
          <w:rFonts w:asciiTheme="majorBidi" w:hAnsiTheme="majorBidi"/>
          <w:b/>
          <w:bCs/>
          <w:rtl/>
        </w:rPr>
        <w:t xml:space="preserve"> </w:t>
      </w:r>
    </w:p>
    <w:p w14:paraId="6CEBC04B" w14:textId="7C42640D" w:rsidR="0038657D" w:rsidRPr="0038657D" w:rsidRDefault="0038657D" w:rsidP="0038657D">
      <w:pPr>
        <w:bidi/>
        <w:jc w:val="both"/>
        <w:rPr>
          <w:rFonts w:asciiTheme="majorBidi" w:hAnsiTheme="majorBidi"/>
          <w:rtl/>
        </w:rPr>
      </w:pPr>
      <w:r w:rsidRPr="0038657D">
        <w:rPr>
          <w:rFonts w:asciiTheme="majorBidi" w:hAnsiTheme="majorBidi"/>
          <w:rtl/>
        </w:rPr>
        <w:t>پانسمان جدیدی جهت بهبود زخم بیماران دیابتی</w:t>
      </w:r>
    </w:p>
    <w:p w14:paraId="5DADDD3C" w14:textId="37CDCAD9" w:rsidR="000D10D5" w:rsidRPr="0038657D" w:rsidRDefault="000D10D5" w:rsidP="0038657D">
      <w:pPr>
        <w:bidi/>
        <w:jc w:val="both"/>
        <w:rPr>
          <w:rFonts w:asciiTheme="majorBidi" w:hAnsiTheme="majorBidi"/>
          <w:b/>
          <w:bCs/>
          <w:rtl/>
        </w:rPr>
      </w:pPr>
      <w:r w:rsidRPr="0038657D">
        <w:rPr>
          <w:rFonts w:asciiTheme="majorBidi" w:hAnsiTheme="majorBidi"/>
          <w:b/>
          <w:bCs/>
          <w:rtl/>
        </w:rPr>
        <w:t xml:space="preserve">پیام کلیدی </w:t>
      </w:r>
      <w:r w:rsidR="0046016C" w:rsidRPr="0038657D">
        <w:rPr>
          <w:rFonts w:asciiTheme="majorBidi" w:hAnsiTheme="majorBidi"/>
          <w:b/>
          <w:bCs/>
          <w:rtl/>
        </w:rPr>
        <w:t>(حداکثر 80 کلمه)</w:t>
      </w:r>
      <w:r w:rsidRPr="0038657D">
        <w:rPr>
          <w:rFonts w:asciiTheme="majorBidi" w:hAnsiTheme="majorBidi"/>
          <w:b/>
          <w:bCs/>
          <w:rtl/>
        </w:rPr>
        <w:t xml:space="preserve">: </w:t>
      </w:r>
    </w:p>
    <w:p w14:paraId="02D7B8AC" w14:textId="2AE411A5" w:rsidR="00F95520" w:rsidRPr="0038657D" w:rsidRDefault="0038657D" w:rsidP="0038657D">
      <w:pPr>
        <w:bidi/>
        <w:jc w:val="both"/>
        <w:rPr>
          <w:rFonts w:asciiTheme="majorBidi" w:hAnsiTheme="majorBidi"/>
          <w:rtl/>
        </w:rPr>
      </w:pPr>
      <w:r w:rsidRPr="0038657D">
        <w:rPr>
          <w:rFonts w:asciiTheme="majorBidi" w:hAnsiTheme="majorBidi"/>
          <w:rtl/>
        </w:rPr>
        <w:t>جستجوی یک روش ایمن با استفاده از نانوتکنولوژی جهت درمان زخم دیابتی</w:t>
      </w:r>
    </w:p>
    <w:p w14:paraId="3C2367C8" w14:textId="1F3CAC47" w:rsidR="002F3851" w:rsidRPr="0038657D" w:rsidRDefault="002F3851" w:rsidP="0038657D">
      <w:pPr>
        <w:bidi/>
        <w:jc w:val="both"/>
        <w:rPr>
          <w:rFonts w:asciiTheme="majorBidi" w:hAnsiTheme="majorBidi"/>
          <w:b/>
          <w:bCs/>
          <w:rtl/>
        </w:rPr>
      </w:pPr>
      <w:r w:rsidRPr="0038657D">
        <w:rPr>
          <w:rFonts w:asciiTheme="majorBidi" w:hAnsiTheme="majorBidi"/>
          <w:b/>
          <w:bCs/>
          <w:rtl/>
        </w:rPr>
        <w:t xml:space="preserve">متن پیام پژوهشی </w:t>
      </w:r>
      <w:r w:rsidR="0097793B" w:rsidRPr="0038657D">
        <w:rPr>
          <w:rFonts w:asciiTheme="majorBidi" w:hAnsiTheme="majorBidi"/>
          <w:b/>
          <w:bCs/>
          <w:rtl/>
        </w:rPr>
        <w:t>( حداکثر240 کلمه):</w:t>
      </w:r>
    </w:p>
    <w:p w14:paraId="0AB66B89" w14:textId="04A7834C" w:rsidR="002F3851" w:rsidRPr="0038657D" w:rsidRDefault="002F3851" w:rsidP="0038657D">
      <w:pPr>
        <w:pStyle w:val="ListParagraph"/>
        <w:numPr>
          <w:ilvl w:val="0"/>
          <w:numId w:val="5"/>
        </w:numPr>
        <w:bidi/>
        <w:jc w:val="both"/>
        <w:rPr>
          <w:rFonts w:asciiTheme="majorBidi" w:hAnsiTheme="majorBidi" w:cs="B Nazanin"/>
          <w:kern w:val="0"/>
          <w:sz w:val="24"/>
          <w14:ligatures w14:val="none"/>
        </w:rPr>
      </w:pPr>
      <w:r w:rsidRPr="0038657D">
        <w:rPr>
          <w:rFonts w:asciiTheme="majorBidi" w:hAnsiTheme="majorBidi" w:cs="B Nazanin"/>
          <w:kern w:val="0"/>
          <w:sz w:val="24"/>
          <w:rtl/>
          <w14:ligatures w14:val="none"/>
        </w:rPr>
        <w:t>اهمیت موضوع(</w:t>
      </w:r>
      <w:r w:rsidR="00F95520" w:rsidRPr="0038657D">
        <w:rPr>
          <w:rFonts w:asciiTheme="majorBidi" w:hAnsiTheme="majorBidi" w:cs="B Nazanin"/>
          <w:kern w:val="0"/>
          <w:sz w:val="24"/>
          <w:rtl/>
          <w14:ligatures w14:val="none"/>
        </w:rPr>
        <w:t>50</w:t>
      </w:r>
      <w:r w:rsidRPr="0038657D">
        <w:rPr>
          <w:rFonts w:asciiTheme="majorBidi" w:hAnsiTheme="majorBidi" w:cs="B Nazanin"/>
          <w:kern w:val="0"/>
          <w:sz w:val="24"/>
          <w:rtl/>
          <w14:ligatures w14:val="none"/>
        </w:rPr>
        <w:t xml:space="preserve"> کلمه)،</w:t>
      </w:r>
    </w:p>
    <w:p w14:paraId="59656F60" w14:textId="77777777" w:rsidR="0038657D" w:rsidRPr="0038657D" w:rsidRDefault="0038657D" w:rsidP="0038657D">
      <w:pPr>
        <w:bidi/>
        <w:ind w:left="360"/>
        <w:jc w:val="both"/>
        <w:rPr>
          <w:rFonts w:asciiTheme="majorBidi" w:hAnsiTheme="majorBidi"/>
          <w:rtl/>
        </w:rPr>
      </w:pPr>
      <w:r w:rsidRPr="0038657D">
        <w:rPr>
          <w:rFonts w:asciiTheme="majorBidi" w:hAnsiTheme="majorBidi"/>
          <w:rtl/>
        </w:rPr>
        <w:t>مطالعه نانو ذرات سریم اکسید  سنتز شده و با استفاده از کیتوزان کپسوله گردید و خواص بیولوژیکی و فیزیکی آن مورد بررسی قرار گرفت. نانوالیاف بر پایه</w:t>
      </w:r>
      <w:r w:rsidRPr="0038657D">
        <w:rPr>
          <w:rFonts w:asciiTheme="majorBidi" w:hAnsiTheme="majorBidi"/>
        </w:rPr>
        <w:t xml:space="preserve"> PCL - </w:t>
      </w:r>
      <w:r w:rsidRPr="0038657D">
        <w:rPr>
          <w:rFonts w:asciiTheme="majorBidi" w:hAnsiTheme="majorBidi"/>
          <w:rtl/>
        </w:rPr>
        <w:t>سلولز استات حاوی صمغ آنغوزه به روش الکتروریسی تهیه شد و نانوذره سریم اکسید  کپسوله شده در کیتوزان بر روی پایه</w:t>
      </w:r>
      <w:r w:rsidRPr="0038657D">
        <w:rPr>
          <w:rFonts w:asciiTheme="majorBidi" w:hAnsiTheme="majorBidi"/>
        </w:rPr>
        <w:t xml:space="preserve"> PCL - </w:t>
      </w:r>
      <w:r w:rsidRPr="0038657D">
        <w:rPr>
          <w:rFonts w:asciiTheme="majorBidi" w:hAnsiTheme="majorBidi"/>
          <w:rtl/>
        </w:rPr>
        <w:t>سلولز استات الکترواسپری شدند. ویژگی های فیزیکی و ساختاری نانوالیاف تهیه شده و به کمک سنجش های ازمایشگاهی عملکرد آن مورد بررسی قرار گرفت. خواص بیولوژیکی نانوالیاف تهیه شده از جمله قدرت آنتی اکسیدانی، میزان جذب ترشحات زخم، تجزیه پذیری، قدرت بهبود زخم در شرایط برون تنی ارزیابی گردید. همچنین سمیت احتمالی آن مورد ارزیابی قرار گرفت</w:t>
      </w:r>
      <w:r w:rsidRPr="0038657D">
        <w:rPr>
          <w:rFonts w:asciiTheme="majorBidi" w:hAnsiTheme="majorBidi"/>
        </w:rPr>
        <w:t>.</w:t>
      </w:r>
    </w:p>
    <w:p w14:paraId="1DACC5E5" w14:textId="236E99C2" w:rsidR="0038657D" w:rsidRPr="0038657D" w:rsidRDefault="0038657D" w:rsidP="0038657D">
      <w:pPr>
        <w:bidi/>
        <w:ind w:left="360"/>
        <w:jc w:val="both"/>
        <w:rPr>
          <w:rFonts w:asciiTheme="majorBidi" w:hAnsiTheme="majorBidi"/>
        </w:rPr>
      </w:pPr>
      <w:r w:rsidRPr="0038657D">
        <w:rPr>
          <w:rFonts w:asciiTheme="majorBidi" w:hAnsiTheme="majorBidi"/>
          <w:rtl/>
        </w:rPr>
        <w:lastRenderedPageBreak/>
        <w:t>نتایج نشان داد که نانو الیاف حاوی صمغ آنغوزه و نانوذره سریم اکسید  کپسوله شده در کیتوزان عملکرد ضد باکتریایی بالا در برابر استافیلوکوکوس اورئوس نشان دادند. نانو الیاف ذکر شده فعالیت آنتی اکسیدانی، بقای سلولی و مهاجرت سلولی قابل توجهی را نشان دادند. بررسی سمیت احتمالی نانوذرات نشان داد که این نانوالیاف تهیه شده سمیت بسیار کمی دارند آزمایش بهبود زخم های دیابتی در رت نژاد ویستار نشان داد که نانوالیاف های ذکر شده می توانند بهبود زخم های دیابتیک را بعد از 15 روز تا 47/95 درصد افزایش دهند. نتایج این تحقیق نشان می دهد که نانو الیاف سنتز شده می توانند در بهبود زخم های مرتبط با دیابت بسیار موثر باشند .</w:t>
      </w:r>
    </w:p>
    <w:p w14:paraId="13480CE9" w14:textId="60865D0E" w:rsidR="002F3851" w:rsidRPr="0038657D" w:rsidRDefault="002F3851" w:rsidP="0038657D">
      <w:pPr>
        <w:pStyle w:val="ListParagraph"/>
        <w:numPr>
          <w:ilvl w:val="0"/>
          <w:numId w:val="5"/>
        </w:numPr>
        <w:bidi/>
        <w:jc w:val="both"/>
        <w:rPr>
          <w:rFonts w:asciiTheme="majorBidi" w:hAnsiTheme="majorBidi" w:cs="B Nazanin"/>
          <w:kern w:val="0"/>
          <w:sz w:val="24"/>
          <w14:ligatures w14:val="none"/>
        </w:rPr>
      </w:pPr>
      <w:r w:rsidRPr="0038657D">
        <w:rPr>
          <w:rFonts w:asciiTheme="majorBidi" w:hAnsiTheme="majorBidi" w:cs="B Nazanin"/>
          <w:kern w:val="0"/>
          <w:sz w:val="24"/>
          <w:rtl/>
          <w14:ligatures w14:val="none"/>
        </w:rPr>
        <w:t>مهمترین نتایج طرح به زبان غیر تخصصی(</w:t>
      </w:r>
      <w:r w:rsidR="00F95520" w:rsidRPr="0038657D">
        <w:rPr>
          <w:rFonts w:asciiTheme="majorBidi" w:hAnsiTheme="majorBidi" w:cs="B Nazanin"/>
          <w:kern w:val="0"/>
          <w:sz w:val="24"/>
          <w:rtl/>
          <w14:ligatures w14:val="none"/>
        </w:rPr>
        <w:t>70</w:t>
      </w:r>
      <w:r w:rsidRPr="0038657D">
        <w:rPr>
          <w:rFonts w:asciiTheme="majorBidi" w:hAnsiTheme="majorBidi" w:cs="B Nazanin"/>
          <w:kern w:val="0"/>
          <w:sz w:val="24"/>
          <w:rtl/>
          <w14:ligatures w14:val="none"/>
        </w:rPr>
        <w:t xml:space="preserve"> کلمه) </w:t>
      </w:r>
    </w:p>
    <w:p w14:paraId="52CFF2D6" w14:textId="22B179DB" w:rsidR="00F95520" w:rsidRPr="0038657D" w:rsidRDefault="0038657D" w:rsidP="0038657D">
      <w:pPr>
        <w:bidi/>
        <w:ind w:left="360"/>
        <w:jc w:val="both"/>
        <w:rPr>
          <w:rFonts w:asciiTheme="majorBidi" w:hAnsiTheme="majorBidi"/>
        </w:rPr>
      </w:pPr>
      <w:r w:rsidRPr="0038657D">
        <w:rPr>
          <w:rFonts w:asciiTheme="majorBidi" w:hAnsiTheme="majorBidi"/>
          <w:rtl/>
        </w:rPr>
        <w:t>در این مطالعه پانسمان زخم جهت ترمیم زخم های ایجاد شده در بیماران دیابتی تهیه گردید. این سیستم مبتنی بر نانوذرات بارگزاری شده به همراه عصاره گیاهی می باشد. نانوذرات بارگزاری شده سریم اکسید بوده که اثرات آنتی اکسیدانی، ضد التهابی، ضد باکتریایی اثبات شده ای دارد و توانایی فوق العاده ای در تسریع روند بهبود زخم های حاد و مزمن نشان داده است. ترکیب دوم که صمغ آنغوزه می باشد دارای خواص دارویی و بیولوژیکی متعددی مانند خواص آنتی اکسیدان، ضد ویروس، ضد قارچ و ضد دیابت می باشد. این عوامل جهت افزایش سرعت ترمیم زخم های دیابتی بر روی پایه ای از جنس پلی کاپرولاکتون و سلولز استات بارگیری شد و آثار مطلوب آن  بر روی مدل‌های موش دیابتی مورد مطالعه قرار گرفت.</w:t>
      </w:r>
    </w:p>
    <w:p w14:paraId="4E240B94" w14:textId="78FE675A" w:rsidR="002F3851" w:rsidRPr="0038657D" w:rsidRDefault="002F3851" w:rsidP="0038657D">
      <w:pPr>
        <w:pStyle w:val="ListParagraph"/>
        <w:numPr>
          <w:ilvl w:val="0"/>
          <w:numId w:val="5"/>
        </w:numPr>
        <w:bidi/>
        <w:jc w:val="both"/>
        <w:rPr>
          <w:rFonts w:asciiTheme="majorBidi" w:hAnsiTheme="majorBidi" w:cs="B Nazanin"/>
          <w:kern w:val="0"/>
          <w:sz w:val="24"/>
          <w14:ligatures w14:val="none"/>
        </w:rPr>
      </w:pPr>
      <w:r w:rsidRPr="0038657D">
        <w:rPr>
          <w:rFonts w:asciiTheme="majorBidi" w:hAnsiTheme="majorBidi" w:cs="B Nazanin"/>
          <w:kern w:val="0"/>
          <w:sz w:val="24"/>
          <w:rtl/>
          <w14:ligatures w14:val="none"/>
        </w:rPr>
        <w:t xml:space="preserve">موارد کاربرد نتایج طرح (80 کلمه)  </w:t>
      </w:r>
    </w:p>
    <w:p w14:paraId="76D4F98C" w14:textId="27506FA8" w:rsidR="0038657D" w:rsidRPr="0038657D" w:rsidRDefault="0038657D" w:rsidP="0038657D">
      <w:pPr>
        <w:bidi/>
        <w:jc w:val="both"/>
        <w:rPr>
          <w:rFonts w:asciiTheme="majorBidi" w:hAnsiTheme="majorBidi"/>
          <w:rtl/>
        </w:rPr>
      </w:pPr>
      <w:r w:rsidRPr="0038657D">
        <w:rPr>
          <w:rFonts w:asciiTheme="majorBidi" w:hAnsiTheme="majorBidi"/>
          <w:rtl/>
        </w:rPr>
        <w:t>نتایج این مطالعه در صورت تایید در مرحله مطالعه پیش بالینی بر روی حیوانات ازمایشگاهی مدل بیماری دیابتی، می تواند در یک کار آزمایی بالینی بر روی انسان مورد ارزیابی قرار گیرد.</w:t>
      </w:r>
    </w:p>
    <w:p w14:paraId="16EFC6B7" w14:textId="6B4FFE20" w:rsidR="00F95520" w:rsidRPr="0038657D" w:rsidRDefault="002F3851" w:rsidP="0038657D">
      <w:pPr>
        <w:bidi/>
        <w:jc w:val="both"/>
        <w:rPr>
          <w:rFonts w:asciiTheme="majorBidi" w:hAnsiTheme="majorBidi"/>
          <w:rtl/>
        </w:rPr>
      </w:pPr>
      <w:r w:rsidRPr="0038657D">
        <w:rPr>
          <w:rFonts w:asciiTheme="majorBidi" w:hAnsiTheme="majorBidi"/>
          <w:b/>
          <w:bCs/>
          <w:rtl/>
        </w:rPr>
        <w:t xml:space="preserve">تأثیرات و کاربردها: </w:t>
      </w:r>
    </w:p>
    <w:p w14:paraId="784782FA" w14:textId="77777777" w:rsidR="0038657D" w:rsidRPr="0038657D" w:rsidRDefault="0038657D" w:rsidP="0038657D">
      <w:pPr>
        <w:bidi/>
        <w:jc w:val="both"/>
        <w:rPr>
          <w:rFonts w:asciiTheme="majorBidi" w:hAnsiTheme="majorBidi"/>
          <w:rtl/>
        </w:rPr>
      </w:pPr>
      <w:r w:rsidRPr="0038657D">
        <w:rPr>
          <w:rFonts w:asciiTheme="majorBidi" w:hAnsiTheme="majorBidi"/>
        </w:rPr>
        <w:t>•</w:t>
      </w:r>
      <w:r w:rsidRPr="0038657D">
        <w:rPr>
          <w:rFonts w:asciiTheme="majorBidi" w:hAnsiTheme="majorBidi"/>
        </w:rPr>
        <w:tab/>
      </w:r>
      <w:r w:rsidRPr="0038657D">
        <w:rPr>
          <w:rFonts w:asciiTheme="majorBidi" w:hAnsiTheme="majorBidi"/>
          <w:rtl/>
        </w:rPr>
        <w:t>تأثیر 1: ترکیب سریم اکسید با خواص آنتی‌اکسیدانی و عصاره گیاهی</w:t>
      </w:r>
      <w:r w:rsidRPr="0038657D">
        <w:rPr>
          <w:rFonts w:asciiTheme="majorBidi" w:hAnsiTheme="majorBidi"/>
        </w:rPr>
        <w:t xml:space="preserve"> </w:t>
      </w:r>
      <w:proofErr w:type="spellStart"/>
      <w:r w:rsidRPr="0038657D">
        <w:rPr>
          <w:rFonts w:asciiTheme="majorBidi" w:hAnsiTheme="majorBidi"/>
        </w:rPr>
        <w:t>Ferula</w:t>
      </w:r>
      <w:proofErr w:type="spellEnd"/>
      <w:r w:rsidRPr="0038657D">
        <w:rPr>
          <w:rFonts w:asciiTheme="majorBidi" w:hAnsiTheme="majorBidi"/>
        </w:rPr>
        <w:t xml:space="preserve"> asafetida </w:t>
      </w:r>
      <w:r w:rsidRPr="0038657D">
        <w:rPr>
          <w:rFonts w:asciiTheme="majorBidi" w:hAnsiTheme="majorBidi"/>
          <w:rtl/>
        </w:rPr>
        <w:t>می‌تواند استرس اکسیداتیو را کاهش داده و فرآیند بازسازی بافت را در زخم‌های دیابتی تسریع بخشد. این امر به‌ویژه در التیام زخم‌های مزمن دیابتی که به‌دلیل اختلال در گردش خون و افزایش رادیکال‌های آزاد به‌کندی بهبود می‌یابند، اهمیت دارد</w:t>
      </w:r>
      <w:r w:rsidRPr="0038657D">
        <w:rPr>
          <w:rFonts w:asciiTheme="majorBidi" w:hAnsiTheme="majorBidi"/>
        </w:rPr>
        <w:t>.</w:t>
      </w:r>
    </w:p>
    <w:p w14:paraId="6A78972C" w14:textId="77777777" w:rsidR="0038657D" w:rsidRPr="0038657D" w:rsidRDefault="0038657D" w:rsidP="0038657D">
      <w:pPr>
        <w:bidi/>
        <w:jc w:val="both"/>
        <w:rPr>
          <w:rFonts w:asciiTheme="majorBidi" w:hAnsiTheme="majorBidi"/>
          <w:rtl/>
        </w:rPr>
      </w:pPr>
    </w:p>
    <w:p w14:paraId="2F4C519F" w14:textId="77777777" w:rsidR="0038657D" w:rsidRPr="0038657D" w:rsidRDefault="0038657D" w:rsidP="0038657D">
      <w:pPr>
        <w:bidi/>
        <w:jc w:val="both"/>
        <w:rPr>
          <w:rFonts w:asciiTheme="majorBidi" w:hAnsiTheme="majorBidi"/>
          <w:rtl/>
        </w:rPr>
      </w:pPr>
      <w:r w:rsidRPr="0038657D">
        <w:rPr>
          <w:rFonts w:asciiTheme="majorBidi" w:hAnsiTheme="majorBidi"/>
        </w:rPr>
        <w:t>•</w:t>
      </w:r>
      <w:r w:rsidRPr="0038657D">
        <w:rPr>
          <w:rFonts w:asciiTheme="majorBidi" w:hAnsiTheme="majorBidi"/>
        </w:rPr>
        <w:tab/>
      </w:r>
      <w:r w:rsidRPr="0038657D">
        <w:rPr>
          <w:rFonts w:asciiTheme="majorBidi" w:hAnsiTheme="majorBidi"/>
          <w:rtl/>
        </w:rPr>
        <w:t>تأثیر 2: نانوالیاف حامل ترکیبات دارویی می‌توانند باکتری‌های مضر را مهار کرده و خطر عفونت در زخم‌های دیابتی را کاهش دهند. ساختار نانوالیاف الکتروریسی شده امکان رهاسازی کنترل‌شده دارو را فراهم می‌کند که این امر اثربخشی درمان را افزایش می‌دهد</w:t>
      </w:r>
      <w:r w:rsidRPr="0038657D">
        <w:rPr>
          <w:rFonts w:asciiTheme="majorBidi" w:hAnsiTheme="majorBidi"/>
        </w:rPr>
        <w:t>.</w:t>
      </w:r>
    </w:p>
    <w:p w14:paraId="52C0A8E7" w14:textId="77777777" w:rsidR="0038657D" w:rsidRPr="0038657D" w:rsidRDefault="0038657D" w:rsidP="0038657D">
      <w:pPr>
        <w:bidi/>
        <w:jc w:val="both"/>
        <w:rPr>
          <w:rFonts w:asciiTheme="majorBidi" w:hAnsiTheme="majorBidi"/>
          <w:b/>
          <w:bCs/>
          <w:rtl/>
        </w:rPr>
      </w:pPr>
    </w:p>
    <w:p w14:paraId="1840F314" w14:textId="6C6751F9" w:rsidR="00A2206A" w:rsidRPr="0038657D" w:rsidRDefault="00A2206A" w:rsidP="0038657D">
      <w:pPr>
        <w:bidi/>
        <w:jc w:val="both"/>
        <w:rPr>
          <w:rFonts w:asciiTheme="majorBidi" w:hAnsiTheme="majorBidi"/>
          <w:b/>
          <w:bCs/>
        </w:rPr>
      </w:pPr>
      <w:r w:rsidRPr="0038657D">
        <w:rPr>
          <w:rFonts w:asciiTheme="majorBidi" w:hAnsiTheme="majorBidi"/>
          <w:b/>
          <w:bCs/>
          <w:rtl/>
        </w:rPr>
        <w:t xml:space="preserve">محدودیت‌های شواهد چه بودند؟ </w:t>
      </w:r>
    </w:p>
    <w:p w14:paraId="20EC42A6" w14:textId="77777777" w:rsidR="0038657D" w:rsidRPr="0038657D" w:rsidRDefault="0038657D" w:rsidP="0038657D">
      <w:pPr>
        <w:bidi/>
        <w:jc w:val="both"/>
        <w:rPr>
          <w:rFonts w:asciiTheme="majorBidi" w:hAnsiTheme="majorBidi"/>
          <w:rtl/>
          <w:lang w:bidi="fa-IR"/>
        </w:rPr>
      </w:pPr>
      <w:r w:rsidRPr="0038657D">
        <w:rPr>
          <w:rFonts w:asciiTheme="majorBidi" w:hAnsiTheme="majorBidi"/>
          <w:rtl/>
          <w:lang w:bidi="fa-IR"/>
        </w:rPr>
        <w:t>رت‌های دیابتی، با وجود اینکه مدل‌های مفیدی هستند، نمی‌توانند تمام پیچیدگی‌های بیماری دیابت و روند بهبود زخم در انسان را به طور کامل شبیه‌سازی کنند. این تفاوت‌ها ممکن است بر تعمیم‌پذیری نتایج حاصل از این مطالعه به بالین انسانی تأثیر بگذارد</w:t>
      </w:r>
      <w:r w:rsidRPr="0038657D">
        <w:rPr>
          <w:rFonts w:asciiTheme="majorBidi" w:hAnsiTheme="majorBidi"/>
          <w:lang w:bidi="fa-IR"/>
        </w:rPr>
        <w:t>.</w:t>
      </w:r>
    </w:p>
    <w:p w14:paraId="1B8102BD" w14:textId="22C5AC34" w:rsidR="0038657D" w:rsidRPr="0038657D" w:rsidRDefault="0038657D" w:rsidP="0038657D">
      <w:pPr>
        <w:bidi/>
        <w:jc w:val="both"/>
        <w:rPr>
          <w:rFonts w:asciiTheme="majorBidi" w:hAnsiTheme="majorBidi"/>
          <w:rtl/>
          <w:lang w:bidi="fa-IR"/>
        </w:rPr>
      </w:pPr>
      <w:r w:rsidRPr="0038657D">
        <w:rPr>
          <w:rFonts w:asciiTheme="majorBidi" w:hAnsiTheme="majorBidi"/>
          <w:rtl/>
          <w:lang w:bidi="fa-IR"/>
        </w:rPr>
        <w:lastRenderedPageBreak/>
        <w:t xml:space="preserve">خواص و ترکیبات موثر موجود در عصاره </w:t>
      </w:r>
      <w:proofErr w:type="spellStart"/>
      <w:r w:rsidRPr="0038657D">
        <w:rPr>
          <w:rFonts w:asciiTheme="majorBidi" w:hAnsiTheme="majorBidi"/>
          <w:lang w:bidi="fa-IR"/>
        </w:rPr>
        <w:t>Felura</w:t>
      </w:r>
      <w:proofErr w:type="spellEnd"/>
      <w:r w:rsidRPr="0038657D">
        <w:rPr>
          <w:rFonts w:asciiTheme="majorBidi" w:hAnsiTheme="majorBidi"/>
          <w:lang w:bidi="fa-IR"/>
        </w:rPr>
        <w:t xml:space="preserve"> asafetida</w:t>
      </w:r>
      <w:r w:rsidRPr="0038657D">
        <w:rPr>
          <w:rFonts w:asciiTheme="majorBidi" w:hAnsiTheme="majorBidi"/>
          <w:rtl/>
          <w:lang w:bidi="fa-IR"/>
        </w:rPr>
        <w:t xml:space="preserve"> ممکن است بسته به شرایط محیطی، زمان برداشت گیاه و روش استخراج، متغیر باشد. این موضوع می‌تواند دقت و تکرارپذیری نتهایج پژوهش را تحت تاثیر قرار دهد.</w:t>
      </w:r>
    </w:p>
    <w:p w14:paraId="12D3F896" w14:textId="1364C25C" w:rsidR="002F3851" w:rsidRPr="0038657D" w:rsidRDefault="002F3851" w:rsidP="0038657D">
      <w:pPr>
        <w:bidi/>
        <w:jc w:val="both"/>
        <w:rPr>
          <w:rFonts w:asciiTheme="majorBidi" w:hAnsiTheme="majorBidi"/>
          <w:b/>
          <w:bCs/>
        </w:rPr>
      </w:pPr>
      <w:r w:rsidRPr="0038657D">
        <w:rPr>
          <w:rFonts w:asciiTheme="majorBidi" w:hAnsiTheme="majorBidi"/>
          <w:b/>
          <w:bCs/>
          <w:rtl/>
        </w:rPr>
        <w:t>مخاطبان طرح پژوهشی</w:t>
      </w:r>
      <w:r w:rsidRPr="0038657D">
        <w:rPr>
          <w:rFonts w:asciiTheme="majorBidi" w:hAnsiTheme="majorBidi"/>
          <w:b/>
          <w:bCs/>
        </w:rPr>
        <w:t>:</w:t>
      </w:r>
    </w:p>
    <w:p w14:paraId="63262011" w14:textId="4CDB27CC" w:rsidR="0038657D" w:rsidRPr="0038657D" w:rsidRDefault="0038657D" w:rsidP="0038657D">
      <w:pPr>
        <w:bidi/>
        <w:jc w:val="both"/>
        <w:rPr>
          <w:rFonts w:asciiTheme="majorBidi" w:hAnsiTheme="majorBidi"/>
          <w:rtl/>
        </w:rPr>
      </w:pPr>
      <w:r w:rsidRPr="0038657D">
        <w:rPr>
          <w:rFonts w:asciiTheme="majorBidi" w:hAnsiTheme="majorBidi"/>
          <w:rtl/>
        </w:rPr>
        <w:t>پژوهشگران و دانشمندان در حوزه مهندسی پزشکی، بیومواد و دارورسانی</w:t>
      </w:r>
    </w:p>
    <w:p w14:paraId="042E26B8" w14:textId="776E725C" w:rsidR="002F3851" w:rsidRPr="0038657D" w:rsidRDefault="002F3851" w:rsidP="0038657D">
      <w:pPr>
        <w:bidi/>
        <w:jc w:val="both"/>
        <w:rPr>
          <w:rFonts w:asciiTheme="majorBidi" w:hAnsiTheme="majorBidi"/>
          <w:b/>
          <w:bCs/>
          <w:rtl/>
        </w:rPr>
      </w:pPr>
      <w:r w:rsidRPr="0038657D">
        <w:rPr>
          <w:rFonts w:asciiTheme="majorBidi" w:hAnsiTheme="majorBidi"/>
          <w:b/>
          <w:bCs/>
          <w:rtl/>
        </w:rPr>
        <w:t xml:space="preserve">آیا این خبر می‌تواند از نظر اجتماعی، سیاسی، فرهنگی، بهداشتی، ارزش های دینی و قوانین سازمان غذا و دارو، تبعاتی داشته‌باشد؟ </w:t>
      </w:r>
    </w:p>
    <w:p w14:paraId="5394070C" w14:textId="4AD92480" w:rsidR="0038657D" w:rsidRPr="0038657D" w:rsidRDefault="0038657D" w:rsidP="0038657D">
      <w:pPr>
        <w:bidi/>
        <w:jc w:val="both"/>
        <w:rPr>
          <w:rFonts w:asciiTheme="majorBidi" w:hAnsiTheme="majorBidi"/>
          <w:rtl/>
        </w:rPr>
      </w:pPr>
      <w:r w:rsidRPr="0038657D">
        <w:rPr>
          <w:rFonts w:asciiTheme="majorBidi" w:hAnsiTheme="majorBidi"/>
          <w:rtl/>
        </w:rPr>
        <w:t>خیر</w:t>
      </w:r>
    </w:p>
    <w:p w14:paraId="010410E7" w14:textId="4C4D7BD2" w:rsidR="0067709B" w:rsidRPr="0038657D" w:rsidRDefault="0067709B" w:rsidP="0038657D">
      <w:pPr>
        <w:bidi/>
        <w:jc w:val="both"/>
        <w:rPr>
          <w:rFonts w:asciiTheme="majorBidi" w:hAnsiTheme="majorBidi"/>
          <w:b/>
          <w:bCs/>
          <w:rtl/>
        </w:rPr>
      </w:pPr>
      <w:r w:rsidRPr="0038657D">
        <w:rPr>
          <w:rFonts w:asciiTheme="majorBidi" w:hAnsiTheme="majorBidi"/>
          <w:b/>
          <w:bCs/>
          <w:rtl/>
        </w:rPr>
        <w:t>در صورتی که این طرح منتج به مقاله شده است لینک مقاله درج شود:</w:t>
      </w:r>
      <w:r w:rsidR="00AA7CAA" w:rsidRPr="0038657D">
        <w:rPr>
          <w:rFonts w:asciiTheme="majorBidi" w:hAnsiTheme="majorBidi"/>
          <w:b/>
          <w:bCs/>
          <w:rtl/>
        </w:rPr>
        <w:t xml:space="preserve"> </w:t>
      </w:r>
    </w:p>
    <w:bookmarkStart w:id="0" w:name="_Hlk183439927"/>
    <w:p w14:paraId="5C116701" w14:textId="1AE3F494" w:rsidR="0038657D" w:rsidRPr="0038657D" w:rsidRDefault="0038657D" w:rsidP="0038657D">
      <w:pPr>
        <w:bidi/>
        <w:jc w:val="both"/>
        <w:rPr>
          <w:rFonts w:asciiTheme="majorBidi" w:hAnsiTheme="majorBidi"/>
          <w:sz w:val="22"/>
          <w:szCs w:val="20"/>
          <w:rtl/>
          <w:lang w:bidi="fa-IR"/>
        </w:rPr>
      </w:pPr>
      <w:r w:rsidRPr="0038657D">
        <w:rPr>
          <w:rFonts w:asciiTheme="majorBidi" w:hAnsiTheme="majorBidi"/>
          <w:sz w:val="22"/>
          <w:szCs w:val="20"/>
          <w:lang w:bidi="fa-IR"/>
        </w:rPr>
        <w:fldChar w:fldCharType="begin"/>
      </w:r>
      <w:r w:rsidRPr="0038657D">
        <w:rPr>
          <w:rFonts w:asciiTheme="majorBidi" w:hAnsiTheme="majorBidi"/>
          <w:sz w:val="22"/>
          <w:szCs w:val="20"/>
          <w:lang w:bidi="fa-IR"/>
        </w:rPr>
        <w:instrText>HYPERLINK "https://www.sciencedirect.com/science/article/abs/pii/S0378517324001145"</w:instrText>
      </w:r>
      <w:r w:rsidRPr="0038657D">
        <w:rPr>
          <w:rFonts w:asciiTheme="majorBidi" w:hAnsiTheme="majorBidi"/>
          <w:sz w:val="22"/>
          <w:szCs w:val="20"/>
          <w:lang w:bidi="fa-IR"/>
        </w:rPr>
      </w:r>
      <w:r w:rsidRPr="0038657D">
        <w:rPr>
          <w:rFonts w:asciiTheme="majorBidi" w:hAnsiTheme="majorBidi"/>
          <w:sz w:val="22"/>
          <w:szCs w:val="20"/>
          <w:lang w:bidi="fa-IR"/>
        </w:rPr>
        <w:fldChar w:fldCharType="separate"/>
      </w:r>
      <w:r w:rsidRPr="0038657D">
        <w:rPr>
          <w:rStyle w:val="Hyperlink"/>
          <w:rFonts w:asciiTheme="majorBidi" w:hAnsiTheme="majorBidi"/>
          <w:sz w:val="22"/>
          <w:szCs w:val="20"/>
          <w:lang w:bidi="fa-IR"/>
        </w:rPr>
        <w:t>https://www.sciencedirect.com/science/article/abs/pii/S0378517324001145</w:t>
      </w:r>
      <w:r w:rsidRPr="0038657D">
        <w:rPr>
          <w:rFonts w:asciiTheme="majorBidi" w:hAnsiTheme="majorBidi"/>
          <w:sz w:val="22"/>
          <w:szCs w:val="20"/>
          <w:lang w:bidi="fa-IR"/>
        </w:rPr>
        <w:fldChar w:fldCharType="end"/>
      </w:r>
    </w:p>
    <w:p w14:paraId="79901E0F" w14:textId="5C8E59A1" w:rsidR="002F3851" w:rsidRPr="0038657D" w:rsidRDefault="002F3851" w:rsidP="0038657D">
      <w:pPr>
        <w:bidi/>
        <w:jc w:val="both"/>
        <w:rPr>
          <w:rFonts w:asciiTheme="majorBidi" w:hAnsiTheme="majorBidi"/>
          <w:b/>
          <w:bCs/>
          <w:rtl/>
        </w:rPr>
      </w:pPr>
      <w:r w:rsidRPr="0038657D">
        <w:rPr>
          <w:rFonts w:asciiTheme="majorBidi" w:hAnsiTheme="majorBidi"/>
          <w:b/>
          <w:bCs/>
          <w:rtl/>
        </w:rPr>
        <w:t>ایمیل ارتباطی و تلفن مجری اصلی طرح:</w:t>
      </w:r>
    </w:p>
    <w:p w14:paraId="3329BCB7" w14:textId="77777777" w:rsidR="0038657D" w:rsidRPr="0038657D" w:rsidRDefault="0038657D" w:rsidP="0038657D">
      <w:pPr>
        <w:bidi/>
        <w:jc w:val="both"/>
        <w:rPr>
          <w:rFonts w:asciiTheme="majorBidi" w:hAnsiTheme="majorBidi"/>
          <w:rtl/>
        </w:rPr>
      </w:pPr>
      <w:r w:rsidRPr="0038657D">
        <w:rPr>
          <w:rFonts w:asciiTheme="majorBidi" w:hAnsiTheme="majorBidi"/>
          <w:rtl/>
        </w:rPr>
        <w:t>09126358256</w:t>
      </w:r>
    </w:p>
    <w:p w14:paraId="3F0B2E26" w14:textId="5647AC82" w:rsidR="0038657D" w:rsidRPr="0038657D" w:rsidRDefault="0038657D" w:rsidP="0038657D">
      <w:pPr>
        <w:bidi/>
        <w:jc w:val="both"/>
        <w:rPr>
          <w:rFonts w:asciiTheme="majorBidi" w:hAnsiTheme="majorBidi"/>
          <w:rtl/>
        </w:rPr>
      </w:pPr>
      <w:hyperlink r:id="rId8" w:history="1">
        <w:proofErr w:type="spellStart"/>
        <w:r w:rsidRPr="0038657D">
          <w:rPr>
            <w:rStyle w:val="Hyperlink"/>
            <w:rFonts w:asciiTheme="majorBidi" w:hAnsiTheme="majorBidi"/>
          </w:rPr>
          <w:t>davood.bn@gmail.com</w:t>
        </w:r>
        <w:proofErr w:type="spellEnd"/>
      </w:hyperlink>
    </w:p>
    <w:p w14:paraId="28DE0EA6" w14:textId="7446111B" w:rsidR="002F3851" w:rsidRPr="0038657D" w:rsidRDefault="002F3851" w:rsidP="0038657D">
      <w:pPr>
        <w:bidi/>
        <w:jc w:val="both"/>
        <w:rPr>
          <w:rFonts w:asciiTheme="majorBidi" w:hAnsiTheme="majorBidi"/>
          <w:b/>
          <w:bCs/>
          <w:rtl/>
          <w:lang w:bidi="fa-IR"/>
        </w:rPr>
      </w:pPr>
      <w:r w:rsidRPr="0038657D">
        <w:rPr>
          <w:rFonts w:asciiTheme="majorBidi" w:hAnsiTheme="majorBidi"/>
          <w:b/>
          <w:bCs/>
          <w:rtl/>
        </w:rPr>
        <w:t xml:space="preserve">منابع و مراجع </w:t>
      </w:r>
      <w:r w:rsidR="007F6C51" w:rsidRPr="0038657D">
        <w:rPr>
          <w:rFonts w:asciiTheme="majorBidi" w:hAnsiTheme="majorBidi"/>
          <w:b/>
          <w:bCs/>
          <w:rtl/>
        </w:rPr>
        <w:t>:</w:t>
      </w:r>
      <w:r w:rsidR="000B1A47" w:rsidRPr="0038657D">
        <w:rPr>
          <w:rFonts w:asciiTheme="majorBidi" w:hAnsiTheme="majorBidi"/>
          <w:b/>
          <w:bCs/>
        </w:rPr>
        <w:t xml:space="preserve"> </w:t>
      </w:r>
      <w:r w:rsidR="000B1A47" w:rsidRPr="0038657D">
        <w:rPr>
          <w:rFonts w:asciiTheme="majorBidi" w:hAnsiTheme="majorBidi"/>
          <w:b/>
          <w:bCs/>
          <w:rtl/>
          <w:lang w:bidi="fa-IR"/>
        </w:rPr>
        <w:t xml:space="preserve"> </w:t>
      </w:r>
      <w:bookmarkStart w:id="1" w:name="_Hlk183417615"/>
      <w:r w:rsidR="00F95520" w:rsidRPr="0038657D">
        <w:rPr>
          <w:rFonts w:asciiTheme="majorBidi" w:hAnsiTheme="majorBidi"/>
          <w:b/>
          <w:bCs/>
          <w:rtl/>
          <w:lang w:bidi="fa-IR"/>
        </w:rPr>
        <w:t xml:space="preserve">حداکثر </w:t>
      </w:r>
      <w:r w:rsidR="00AE68D2" w:rsidRPr="0038657D">
        <w:rPr>
          <w:rFonts w:asciiTheme="majorBidi" w:hAnsiTheme="majorBidi"/>
          <w:b/>
          <w:bCs/>
          <w:rtl/>
          <w:lang w:bidi="fa-IR"/>
        </w:rPr>
        <w:t>4</w:t>
      </w:r>
      <w:r w:rsidR="00F95520" w:rsidRPr="0038657D">
        <w:rPr>
          <w:rFonts w:asciiTheme="majorBidi" w:hAnsiTheme="majorBidi"/>
          <w:b/>
          <w:bCs/>
          <w:rtl/>
          <w:lang w:bidi="fa-IR"/>
        </w:rPr>
        <w:t xml:space="preserve"> </w:t>
      </w:r>
      <w:r w:rsidR="000B1A47" w:rsidRPr="0038657D">
        <w:rPr>
          <w:rFonts w:asciiTheme="majorBidi" w:hAnsiTheme="majorBidi"/>
          <w:b/>
          <w:bCs/>
          <w:rtl/>
          <w:lang w:bidi="fa-IR"/>
        </w:rPr>
        <w:t xml:space="preserve"> مرجع اصلی استفاده شده در طرح تحقیقاتی مورد نظر را ذکر نمایید</w:t>
      </w:r>
    </w:p>
    <w:bookmarkEnd w:id="0"/>
    <w:bookmarkEnd w:id="1"/>
    <w:p w14:paraId="23CAA0B0" w14:textId="77777777" w:rsidR="0038657D" w:rsidRPr="0038657D" w:rsidRDefault="0038657D" w:rsidP="0038657D">
      <w:pPr>
        <w:jc w:val="both"/>
        <w:rPr>
          <w:rFonts w:asciiTheme="majorBidi" w:hAnsiTheme="majorBidi"/>
          <w:lang w:val="it-IT"/>
        </w:rPr>
      </w:pPr>
      <w:r w:rsidRPr="0038657D">
        <w:rPr>
          <w:rFonts w:asciiTheme="majorBidi" w:hAnsiTheme="majorBidi"/>
        </w:rPr>
        <w:t>1.</w:t>
      </w:r>
      <w:r w:rsidRPr="0038657D">
        <w:rPr>
          <w:rFonts w:asciiTheme="majorBidi" w:hAnsiTheme="majorBidi"/>
        </w:rPr>
        <w:tab/>
        <w:t xml:space="preserve">Sadelaji, S., Ghaznavi-Rad, E., Abbasian, S.S., </w:t>
      </w:r>
      <w:proofErr w:type="spellStart"/>
      <w:r w:rsidRPr="0038657D">
        <w:rPr>
          <w:rFonts w:asciiTheme="majorBidi" w:hAnsiTheme="majorBidi"/>
        </w:rPr>
        <w:t>Fahimirad</w:t>
      </w:r>
      <w:proofErr w:type="spellEnd"/>
      <w:r w:rsidRPr="0038657D">
        <w:rPr>
          <w:rFonts w:asciiTheme="majorBidi" w:hAnsiTheme="majorBidi"/>
        </w:rPr>
        <w:t xml:space="preserve">, S., Abtahi, H., 2022. </w:t>
      </w:r>
      <w:proofErr w:type="spellStart"/>
      <w:r w:rsidRPr="0038657D">
        <w:rPr>
          <w:rFonts w:asciiTheme="majorBidi" w:hAnsiTheme="majorBidi"/>
        </w:rPr>
        <w:t>Ib-AMP4</w:t>
      </w:r>
      <w:proofErr w:type="spellEnd"/>
      <w:r w:rsidRPr="0038657D">
        <w:rPr>
          <w:rFonts w:asciiTheme="majorBidi" w:hAnsiTheme="majorBidi"/>
        </w:rPr>
        <w:t xml:space="preserve"> antimicrobial peptide as a treatment for skin and systematic infection of </w:t>
      </w:r>
      <w:proofErr w:type="spellStart"/>
      <w:r w:rsidRPr="0038657D">
        <w:rPr>
          <w:rFonts w:asciiTheme="majorBidi" w:hAnsiTheme="majorBidi"/>
        </w:rPr>
        <w:t>methicillinresistant</w:t>
      </w:r>
      <w:proofErr w:type="spellEnd"/>
      <w:r w:rsidRPr="0038657D">
        <w:rPr>
          <w:rFonts w:asciiTheme="majorBidi" w:hAnsiTheme="majorBidi"/>
        </w:rPr>
        <w:t xml:space="preserve"> Staphylococcus aureus (MRSA). </w:t>
      </w:r>
      <w:r w:rsidRPr="0038657D">
        <w:rPr>
          <w:rFonts w:asciiTheme="majorBidi" w:hAnsiTheme="majorBidi"/>
          <w:lang w:val="it-IT"/>
        </w:rPr>
        <w:t>Iran. J. Basic Med. Sci. 25 (2), 232–238..</w:t>
      </w:r>
    </w:p>
    <w:p w14:paraId="768C422F" w14:textId="2F8333CA" w:rsidR="00F95520" w:rsidRPr="0038657D" w:rsidRDefault="0038657D" w:rsidP="0038657D">
      <w:pPr>
        <w:jc w:val="both"/>
        <w:rPr>
          <w:rFonts w:asciiTheme="majorBidi" w:hAnsiTheme="majorBidi"/>
        </w:rPr>
      </w:pPr>
      <w:r w:rsidRPr="0038657D">
        <w:rPr>
          <w:rFonts w:asciiTheme="majorBidi" w:hAnsiTheme="majorBidi"/>
          <w:lang w:val="it-IT"/>
        </w:rPr>
        <w:t>2.</w:t>
      </w:r>
      <w:r w:rsidRPr="0038657D">
        <w:rPr>
          <w:rFonts w:asciiTheme="majorBidi" w:hAnsiTheme="majorBidi"/>
          <w:lang w:val="it-IT"/>
        </w:rPr>
        <w:tab/>
        <w:t xml:space="preserve">Da Silva Uebel, L., Angelica Schmatz, D., Goettems Kuntzler, S., Lima Dora, C., Luiza Muccillo-Baisch, A., Alberto Vieira Costa, J., Greque De Morais, M., 2016. </w:t>
      </w:r>
      <w:r w:rsidRPr="0038657D">
        <w:rPr>
          <w:rFonts w:asciiTheme="majorBidi" w:hAnsiTheme="majorBidi"/>
        </w:rPr>
        <w:t xml:space="preserve">Quercetin and curcumin in nanofibers of polycaprolactone and </w:t>
      </w:r>
      <w:proofErr w:type="gramStart"/>
      <w:r w:rsidRPr="0038657D">
        <w:rPr>
          <w:rFonts w:asciiTheme="majorBidi" w:hAnsiTheme="majorBidi"/>
        </w:rPr>
        <w:t>poly(</w:t>
      </w:r>
      <w:proofErr w:type="gramEnd"/>
      <w:r w:rsidRPr="0038657D">
        <w:rPr>
          <w:rFonts w:asciiTheme="majorBidi" w:hAnsiTheme="majorBidi"/>
        </w:rPr>
        <w:t>hydroxybutyrate- co -</w:t>
      </w:r>
      <w:proofErr w:type="spellStart"/>
      <w:r w:rsidRPr="0038657D">
        <w:rPr>
          <w:rFonts w:asciiTheme="majorBidi" w:hAnsiTheme="majorBidi"/>
        </w:rPr>
        <w:t>hydroxyvalerate</w:t>
      </w:r>
      <w:proofErr w:type="spellEnd"/>
      <w:r w:rsidRPr="0038657D">
        <w:rPr>
          <w:rFonts w:asciiTheme="majorBidi" w:hAnsiTheme="majorBidi"/>
        </w:rPr>
        <w:t xml:space="preserve">): assessment of in vitro antioxidant activity. J. Appl. </w:t>
      </w:r>
      <w:proofErr w:type="spellStart"/>
      <w:r w:rsidRPr="0038657D">
        <w:rPr>
          <w:rFonts w:asciiTheme="majorBidi" w:hAnsiTheme="majorBidi"/>
        </w:rPr>
        <w:t>Polym</w:t>
      </w:r>
      <w:proofErr w:type="spellEnd"/>
      <w:r w:rsidRPr="0038657D">
        <w:rPr>
          <w:rFonts w:asciiTheme="majorBidi" w:hAnsiTheme="majorBidi"/>
        </w:rPr>
        <w:t xml:space="preserve">. Sci. 133, </w:t>
      </w:r>
      <w:proofErr w:type="spellStart"/>
      <w:r w:rsidRPr="0038657D">
        <w:rPr>
          <w:rFonts w:asciiTheme="majorBidi" w:hAnsiTheme="majorBidi"/>
        </w:rPr>
        <w:t>app.43712</w:t>
      </w:r>
      <w:proofErr w:type="spellEnd"/>
      <w:r w:rsidRPr="0038657D">
        <w:rPr>
          <w:rFonts w:asciiTheme="majorBidi" w:hAnsiTheme="majorBidi"/>
        </w:rPr>
        <w:t>. https://</w:t>
      </w:r>
      <w:proofErr w:type="spellStart"/>
      <w:r w:rsidRPr="0038657D">
        <w:rPr>
          <w:rFonts w:asciiTheme="majorBidi" w:hAnsiTheme="majorBidi"/>
        </w:rPr>
        <w:t>doi.org</w:t>
      </w:r>
      <w:proofErr w:type="spellEnd"/>
      <w:r w:rsidRPr="0038657D">
        <w:rPr>
          <w:rFonts w:asciiTheme="majorBidi" w:hAnsiTheme="majorBidi"/>
        </w:rPr>
        <w:t>/10.1002/</w:t>
      </w:r>
      <w:proofErr w:type="spellStart"/>
      <w:r w:rsidRPr="0038657D">
        <w:rPr>
          <w:rFonts w:asciiTheme="majorBidi" w:hAnsiTheme="majorBidi"/>
        </w:rPr>
        <w:t>app.43712</w:t>
      </w:r>
      <w:proofErr w:type="spellEnd"/>
      <w:r w:rsidRPr="0038657D">
        <w:rPr>
          <w:rFonts w:asciiTheme="majorBidi" w:hAnsiTheme="majorBidi"/>
        </w:rPr>
        <w:t xml:space="preserve">. </w:t>
      </w:r>
      <w:proofErr w:type="spellStart"/>
      <w:r w:rsidRPr="0038657D">
        <w:rPr>
          <w:rFonts w:asciiTheme="majorBidi" w:hAnsiTheme="majorBidi"/>
        </w:rPr>
        <w:t>Davoudabadi</w:t>
      </w:r>
      <w:proofErr w:type="spellEnd"/>
      <w:r w:rsidRPr="0038657D">
        <w:rPr>
          <w:rFonts w:asciiTheme="majorBidi" w:hAnsiTheme="majorBidi"/>
        </w:rPr>
        <w:t xml:space="preserve">, M., </w:t>
      </w:r>
      <w:proofErr w:type="spellStart"/>
      <w:r w:rsidRPr="0038657D">
        <w:rPr>
          <w:rFonts w:asciiTheme="majorBidi" w:hAnsiTheme="majorBidi"/>
        </w:rPr>
        <w:t>Fahimirad</w:t>
      </w:r>
      <w:proofErr w:type="spellEnd"/>
      <w:r w:rsidRPr="0038657D">
        <w:rPr>
          <w:rFonts w:asciiTheme="majorBidi" w:hAnsiTheme="majorBidi"/>
        </w:rPr>
        <w:t xml:space="preserve">, S., Ganji, A., Abtahi, H., 2023. Wound healing and antibacterial capability of </w:t>
      </w:r>
      <w:proofErr w:type="spellStart"/>
      <w:r w:rsidRPr="0038657D">
        <w:rPr>
          <w:rFonts w:asciiTheme="majorBidi" w:hAnsiTheme="majorBidi"/>
        </w:rPr>
        <w:t>electrospun</w:t>
      </w:r>
      <w:proofErr w:type="spellEnd"/>
      <w:r w:rsidRPr="0038657D">
        <w:rPr>
          <w:rFonts w:asciiTheme="majorBidi" w:hAnsiTheme="majorBidi"/>
        </w:rPr>
        <w:t xml:space="preserve"> polyurethane nanofibers incorporating Calendula officinalis and Propolis extracts. J. </w:t>
      </w:r>
      <w:proofErr w:type="spellStart"/>
      <w:r w:rsidRPr="0038657D">
        <w:rPr>
          <w:rFonts w:asciiTheme="majorBidi" w:hAnsiTheme="majorBidi"/>
        </w:rPr>
        <w:t>Biomater</w:t>
      </w:r>
      <w:proofErr w:type="spellEnd"/>
      <w:r w:rsidRPr="0038657D">
        <w:rPr>
          <w:rFonts w:asciiTheme="majorBidi" w:hAnsiTheme="majorBidi"/>
        </w:rPr>
        <w:t xml:space="preserve">. Sci. </w:t>
      </w:r>
      <w:proofErr w:type="spellStart"/>
      <w:r w:rsidRPr="0038657D">
        <w:rPr>
          <w:rFonts w:asciiTheme="majorBidi" w:hAnsiTheme="majorBidi"/>
        </w:rPr>
        <w:t>Polym</w:t>
      </w:r>
      <w:proofErr w:type="spellEnd"/>
      <w:r w:rsidRPr="0038657D">
        <w:rPr>
          <w:rFonts w:asciiTheme="majorBidi" w:hAnsiTheme="majorBidi"/>
        </w:rPr>
        <w:t xml:space="preserve">. Ed. 1–26. Dos Santos, A.E.A., Dos Santos, F.V., Freitas, </w:t>
      </w:r>
      <w:proofErr w:type="spellStart"/>
      <w:r w:rsidRPr="0038657D">
        <w:rPr>
          <w:rFonts w:asciiTheme="majorBidi" w:hAnsiTheme="majorBidi"/>
        </w:rPr>
        <w:t>K.M</w:t>
      </w:r>
      <w:proofErr w:type="spellEnd"/>
      <w:r w:rsidRPr="0038657D">
        <w:rPr>
          <w:rFonts w:asciiTheme="majorBidi" w:hAnsiTheme="majorBidi"/>
        </w:rPr>
        <w:t xml:space="preserve">., Pimenta, L.P.S., de Oliveira Andrade, L., Marinho, T.A., de Avelar, </w:t>
      </w:r>
      <w:proofErr w:type="spellStart"/>
      <w:r w:rsidRPr="0038657D">
        <w:rPr>
          <w:rFonts w:asciiTheme="majorBidi" w:hAnsiTheme="majorBidi"/>
        </w:rPr>
        <w:t>G.F</w:t>
      </w:r>
      <w:proofErr w:type="spellEnd"/>
      <w:r w:rsidRPr="0038657D">
        <w:rPr>
          <w:rFonts w:asciiTheme="majorBidi" w:hAnsiTheme="majorBidi"/>
        </w:rPr>
        <w:t>., da Silva, A.B., Ferreira, R.V., 2021. Cellulose acetate nanofibers loaded with crude annatto extract: Preparation, characterization, and in vivo evaluation for potential wound healing applications. Mater. Sci. Eng. C 118, 111322. https://</w:t>
      </w:r>
      <w:proofErr w:type="spellStart"/>
      <w:r w:rsidRPr="0038657D">
        <w:rPr>
          <w:rFonts w:asciiTheme="majorBidi" w:hAnsiTheme="majorBidi"/>
        </w:rPr>
        <w:t>doi.org</w:t>
      </w:r>
      <w:proofErr w:type="spellEnd"/>
      <w:r w:rsidRPr="0038657D">
        <w:rPr>
          <w:rFonts w:asciiTheme="majorBidi" w:hAnsiTheme="majorBidi"/>
        </w:rPr>
        <w:t>/10.1016/</w:t>
      </w:r>
      <w:proofErr w:type="spellStart"/>
      <w:r w:rsidRPr="0038657D">
        <w:rPr>
          <w:rFonts w:asciiTheme="majorBidi" w:hAnsiTheme="majorBidi"/>
        </w:rPr>
        <w:t>j.msec.2020.111322</w:t>
      </w:r>
      <w:proofErr w:type="spellEnd"/>
      <w:r w:rsidRPr="0038657D">
        <w:rPr>
          <w:rFonts w:asciiTheme="majorBidi" w:hAnsiTheme="majorBidi"/>
        </w:rPr>
        <w:t xml:space="preserve">. El Ayadi, A., Jay, </w:t>
      </w:r>
      <w:proofErr w:type="spellStart"/>
      <w:r w:rsidRPr="0038657D">
        <w:rPr>
          <w:rFonts w:asciiTheme="majorBidi" w:hAnsiTheme="majorBidi"/>
        </w:rPr>
        <w:t>J.W</w:t>
      </w:r>
      <w:proofErr w:type="spellEnd"/>
      <w:r w:rsidRPr="0038657D">
        <w:rPr>
          <w:rFonts w:asciiTheme="majorBidi" w:hAnsiTheme="majorBidi"/>
        </w:rPr>
        <w:t>., Prasai, A., 2020. Current approaches targeting the wound healing phases to attenuate fibrosis and scarring. Int. J. Mol.</w:t>
      </w:r>
    </w:p>
    <w:sectPr w:rsidR="00F95520" w:rsidRPr="0038657D" w:rsidSect="005A6AD7">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3113" w14:textId="77777777" w:rsidR="00D04163" w:rsidRDefault="00D04163" w:rsidP="00AA6739">
      <w:pPr>
        <w:spacing w:after="0" w:line="240" w:lineRule="auto"/>
      </w:pPr>
      <w:r>
        <w:separator/>
      </w:r>
    </w:p>
  </w:endnote>
  <w:endnote w:type="continuationSeparator" w:id="0">
    <w:p w14:paraId="51C4D9B5" w14:textId="77777777" w:rsidR="00D04163" w:rsidRDefault="00D04163"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02E1" w14:textId="77777777" w:rsidR="00FF63E9" w:rsidRDefault="00FF6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 xml:space="preserve">تهیه </w:t>
          </w:r>
          <w:r w:rsidRPr="007F6C51">
            <w:rPr>
              <w:rFonts w:hint="cs"/>
              <w:b/>
              <w:bCs/>
              <w:sz w:val="20"/>
              <w:szCs w:val="18"/>
              <w:rtl/>
            </w:rPr>
            <w:t>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4983F894" w:rsidR="0097793B" w:rsidRPr="007F6C51" w:rsidRDefault="0097793B" w:rsidP="0097793B">
          <w:pPr>
            <w:pStyle w:val="Footer"/>
            <w:bidi/>
            <w:rPr>
              <w:b/>
              <w:bCs/>
              <w:sz w:val="20"/>
              <w:szCs w:val="18"/>
              <w:rtl/>
            </w:rPr>
          </w:pP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19D2DD64" w:rsidR="0097793B" w:rsidRPr="007F6C51" w:rsidRDefault="0097793B" w:rsidP="0097793B">
          <w:pPr>
            <w:pStyle w:val="Footer"/>
            <w:bidi/>
            <w:rPr>
              <w:b/>
              <w:bCs/>
              <w:sz w:val="20"/>
              <w:szCs w:val="18"/>
              <w:rtl/>
            </w:rPr>
          </w:pPr>
        </w:p>
      </w:tc>
    </w:tr>
  </w:tbl>
  <w:p w14:paraId="507AEB82" w14:textId="77777777" w:rsidR="00AA6739" w:rsidRPr="007F6C51" w:rsidRDefault="00AA6739" w:rsidP="00AA6739">
    <w:pPr>
      <w:pStyle w:val="Footer"/>
      <w:bidi/>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DF2F" w14:textId="77777777" w:rsidR="00FF63E9" w:rsidRDefault="00FF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9D49" w14:textId="77777777" w:rsidR="00D04163" w:rsidRDefault="00D04163" w:rsidP="00AA6739">
      <w:pPr>
        <w:spacing w:after="0" w:line="240" w:lineRule="auto"/>
      </w:pPr>
      <w:r>
        <w:separator/>
      </w:r>
    </w:p>
  </w:footnote>
  <w:footnote w:type="continuationSeparator" w:id="0">
    <w:p w14:paraId="255574E8" w14:textId="77777777" w:rsidR="00D04163" w:rsidRDefault="00D04163"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9042" w14:textId="77777777" w:rsidR="00FF63E9" w:rsidRDefault="00FF6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32B8566C"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4B767E1B" w:rsidR="00965D68" w:rsidRDefault="007636CD" w:rsidP="00C7015B">
          <w:pPr>
            <w:pStyle w:val="Header"/>
            <w:bidi/>
            <w:rPr>
              <w:rtl/>
              <w:lang w:bidi="fa-IR"/>
            </w:rPr>
          </w:pPr>
          <w:r>
            <w:rPr>
              <w:noProof/>
            </w:rPr>
            <w:drawing>
              <wp:anchor distT="0" distB="0" distL="114300" distR="114300" simplePos="0" relativeHeight="251660288" behindDoc="1" locked="0" layoutInCell="1" allowOverlap="1" wp14:anchorId="5C934BD1" wp14:editId="6A28D575">
                <wp:simplePos x="0" y="0"/>
                <wp:positionH relativeFrom="column">
                  <wp:posOffset>-68580</wp:posOffset>
                </wp:positionH>
                <wp:positionV relativeFrom="paragraph">
                  <wp:posOffset>73660</wp:posOffset>
                </wp:positionV>
                <wp:extent cx="771525" cy="595389"/>
                <wp:effectExtent l="0" t="0" r="0" b="0"/>
                <wp:wrapTight wrapText="bothSides">
                  <wp:wrapPolygon edited="0">
                    <wp:start x="9067" y="0"/>
                    <wp:lineTo x="4800" y="2075"/>
                    <wp:lineTo x="3200" y="4841"/>
                    <wp:lineTo x="3733" y="11065"/>
                    <wp:lineTo x="0" y="18672"/>
                    <wp:lineTo x="0" y="20747"/>
                    <wp:lineTo x="19200" y="20747"/>
                    <wp:lineTo x="20800" y="20747"/>
                    <wp:lineTo x="20800" y="17981"/>
                    <wp:lineTo x="17067" y="11065"/>
                    <wp:lineTo x="17600" y="6916"/>
                    <wp:lineTo x="15467" y="2075"/>
                    <wp:lineTo x="11733" y="0"/>
                    <wp:lineTo x="906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595389"/>
                        </a:xfrm>
                        <a:prstGeom prst="rect">
                          <a:avLst/>
                        </a:prstGeom>
                        <a:noFill/>
                      </pic:spPr>
                    </pic:pic>
                  </a:graphicData>
                </a:graphic>
              </wp:anchor>
            </w:drawing>
          </w:r>
          <w:r w:rsidRPr="00C7015B">
            <w:rPr>
              <w:noProof/>
            </w:rPr>
            <w:drawing>
              <wp:anchor distT="0" distB="0" distL="114300" distR="114300" simplePos="0" relativeHeight="251659264" behindDoc="0" locked="0" layoutInCell="1" allowOverlap="1" wp14:anchorId="39F79AC0" wp14:editId="68BD62DB">
                <wp:simplePos x="0" y="0"/>
                <wp:positionH relativeFrom="column">
                  <wp:posOffset>782320</wp:posOffset>
                </wp:positionH>
                <wp:positionV relativeFrom="paragraph">
                  <wp:posOffset>114300</wp:posOffset>
                </wp:positionV>
                <wp:extent cx="904875" cy="602615"/>
                <wp:effectExtent l="0" t="0" r="9525" b="6985"/>
                <wp:wrapNone/>
                <wp:docPr id="9" name="Picture 8">
                  <a:extLst xmlns:a="http://schemas.openxmlformats.org/drawingml/2006/main">
                    <a:ext uri="{FF2B5EF4-FFF2-40B4-BE49-F238E27FC236}">
                      <a16:creationId xmlns:a16="http://schemas.microsoft.com/office/drawing/2014/main" id="{C7101526-9AA2-FDB5-98C1-3A6EEDF17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7101526-9AA2-FDB5-98C1-3A6EEDF1757F}"/>
                            </a:ext>
                          </a:extLst>
                        </pic:cNvPr>
                        <pic:cNvPicPr>
                          <a:picLocks noChangeAspect="1"/>
                        </pic:cNvPicPr>
                      </pic:nvPicPr>
                      <pic:blipFill>
                        <a:blip r:embed="rId3" cstate="print">
                          <a:duotone>
                            <a:prstClr val="black"/>
                            <a:schemeClr val="tx2">
                              <a:tint val="45000"/>
                              <a:satMod val="400000"/>
                            </a:schemeClr>
                          </a:duotone>
                          <a:extLst>
                            <a:ext uri="{BEBA8EAE-BF5A-486C-A8C5-ECC9F3942E4B}">
                              <a14:imgProps xmlns:a14="http://schemas.microsoft.com/office/drawing/2010/main">
                                <a14:imgLayer r:embed="rId4">
                                  <a14:imgEffect>
                                    <a14:brightnessContrast bright="-40000"/>
                                  </a14:imgEffect>
                                </a14:imgLayer>
                              </a14:imgProps>
                            </a:ext>
                            <a:ext uri="{28A0092B-C50C-407E-A947-70E740481C1C}">
                              <a14:useLocalDpi xmlns:a14="http://schemas.microsoft.com/office/drawing/2010/main" val="0"/>
                            </a:ext>
                          </a:extLst>
                        </a:blip>
                        <a:srcRect t="17197" r="8283" b="6024"/>
                        <a:stretch/>
                      </pic:blipFill>
                      <pic:spPr>
                        <a:xfrm>
                          <a:off x="0" y="0"/>
                          <a:ext cx="904875" cy="602615"/>
                        </a:xfrm>
                        <a:prstGeom prst="rect">
                          <a:avLst/>
                        </a:prstGeom>
                      </pic:spPr>
                    </pic:pic>
                  </a:graphicData>
                </a:graphic>
              </wp:anchor>
            </w:drawing>
          </w:r>
        </w:p>
      </w:tc>
    </w:tr>
  </w:tbl>
  <w:p w14:paraId="03944C4B" w14:textId="77777777" w:rsidR="00AA6739" w:rsidRDefault="00AA6739" w:rsidP="00AA6739">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0CAA" w14:textId="77777777" w:rsidR="00FF63E9" w:rsidRDefault="00FF6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048853">
    <w:abstractNumId w:val="3"/>
  </w:num>
  <w:num w:numId="2" w16cid:durableId="1931308642">
    <w:abstractNumId w:val="8"/>
  </w:num>
  <w:num w:numId="3" w16cid:durableId="157818557">
    <w:abstractNumId w:val="5"/>
  </w:num>
  <w:num w:numId="4" w16cid:durableId="166944716">
    <w:abstractNumId w:val="4"/>
  </w:num>
  <w:num w:numId="5" w16cid:durableId="1099716862">
    <w:abstractNumId w:val="7"/>
  </w:num>
  <w:num w:numId="6" w16cid:durableId="260457417">
    <w:abstractNumId w:val="10"/>
  </w:num>
  <w:num w:numId="7" w16cid:durableId="1786732513">
    <w:abstractNumId w:val="9"/>
  </w:num>
  <w:num w:numId="8" w16cid:durableId="1389650113">
    <w:abstractNumId w:val="0"/>
  </w:num>
  <w:num w:numId="9" w16cid:durableId="1498381076">
    <w:abstractNumId w:val="1"/>
  </w:num>
  <w:num w:numId="10" w16cid:durableId="13650244">
    <w:abstractNumId w:val="6"/>
  </w:num>
  <w:num w:numId="11" w16cid:durableId="42207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202E8"/>
    <w:rsid w:val="00081B5F"/>
    <w:rsid w:val="000B044D"/>
    <w:rsid w:val="000B1A47"/>
    <w:rsid w:val="000D10D5"/>
    <w:rsid w:val="000E3773"/>
    <w:rsid w:val="000E56E4"/>
    <w:rsid w:val="000F3D7B"/>
    <w:rsid w:val="000F4B2B"/>
    <w:rsid w:val="00100DA5"/>
    <w:rsid w:val="00105DA3"/>
    <w:rsid w:val="00142885"/>
    <w:rsid w:val="00175F06"/>
    <w:rsid w:val="001A35F1"/>
    <w:rsid w:val="001B3882"/>
    <w:rsid w:val="001D3A0B"/>
    <w:rsid w:val="001D3BAD"/>
    <w:rsid w:val="001E2D90"/>
    <w:rsid w:val="00213A52"/>
    <w:rsid w:val="00216CA1"/>
    <w:rsid w:val="00222DE4"/>
    <w:rsid w:val="00233F6E"/>
    <w:rsid w:val="00271C6E"/>
    <w:rsid w:val="002F35E9"/>
    <w:rsid w:val="002F3851"/>
    <w:rsid w:val="00305361"/>
    <w:rsid w:val="003156AF"/>
    <w:rsid w:val="00345EF4"/>
    <w:rsid w:val="00350323"/>
    <w:rsid w:val="00354E86"/>
    <w:rsid w:val="00365CC2"/>
    <w:rsid w:val="00380CDE"/>
    <w:rsid w:val="003853E4"/>
    <w:rsid w:val="0038657D"/>
    <w:rsid w:val="0046016C"/>
    <w:rsid w:val="004A6BFF"/>
    <w:rsid w:val="0055114C"/>
    <w:rsid w:val="005618C9"/>
    <w:rsid w:val="0057587A"/>
    <w:rsid w:val="005A6AD7"/>
    <w:rsid w:val="005B34C7"/>
    <w:rsid w:val="005C75FF"/>
    <w:rsid w:val="005D1062"/>
    <w:rsid w:val="005E1B66"/>
    <w:rsid w:val="005E2B09"/>
    <w:rsid w:val="006141A5"/>
    <w:rsid w:val="00645244"/>
    <w:rsid w:val="006635FC"/>
    <w:rsid w:val="0067709B"/>
    <w:rsid w:val="006B0CC6"/>
    <w:rsid w:val="006B4237"/>
    <w:rsid w:val="006B6DBF"/>
    <w:rsid w:val="006C5D3C"/>
    <w:rsid w:val="006E3298"/>
    <w:rsid w:val="006F0B76"/>
    <w:rsid w:val="007636CD"/>
    <w:rsid w:val="00793400"/>
    <w:rsid w:val="0079763D"/>
    <w:rsid w:val="007F6C51"/>
    <w:rsid w:val="008A429B"/>
    <w:rsid w:val="008F4D7E"/>
    <w:rsid w:val="0093476C"/>
    <w:rsid w:val="00944340"/>
    <w:rsid w:val="00965D68"/>
    <w:rsid w:val="00970918"/>
    <w:rsid w:val="00971862"/>
    <w:rsid w:val="009730FE"/>
    <w:rsid w:val="00973E6D"/>
    <w:rsid w:val="0097793B"/>
    <w:rsid w:val="00983D61"/>
    <w:rsid w:val="009947D8"/>
    <w:rsid w:val="009E4F82"/>
    <w:rsid w:val="009F143F"/>
    <w:rsid w:val="009F1DFE"/>
    <w:rsid w:val="00A2206A"/>
    <w:rsid w:val="00A26711"/>
    <w:rsid w:val="00A42C27"/>
    <w:rsid w:val="00AA6739"/>
    <w:rsid w:val="00AA7CAA"/>
    <w:rsid w:val="00AE68D2"/>
    <w:rsid w:val="00AF0913"/>
    <w:rsid w:val="00AF1E35"/>
    <w:rsid w:val="00B0220D"/>
    <w:rsid w:val="00B16790"/>
    <w:rsid w:val="00B87519"/>
    <w:rsid w:val="00BB08B7"/>
    <w:rsid w:val="00BD161E"/>
    <w:rsid w:val="00BD6221"/>
    <w:rsid w:val="00BF17F5"/>
    <w:rsid w:val="00BF459E"/>
    <w:rsid w:val="00C23189"/>
    <w:rsid w:val="00C34196"/>
    <w:rsid w:val="00C451F1"/>
    <w:rsid w:val="00C62D0E"/>
    <w:rsid w:val="00C7015B"/>
    <w:rsid w:val="00C84B52"/>
    <w:rsid w:val="00C9325B"/>
    <w:rsid w:val="00CB7D79"/>
    <w:rsid w:val="00CC144B"/>
    <w:rsid w:val="00CC4A42"/>
    <w:rsid w:val="00CD4B95"/>
    <w:rsid w:val="00D04163"/>
    <w:rsid w:val="00D246FD"/>
    <w:rsid w:val="00D77ACC"/>
    <w:rsid w:val="00E11918"/>
    <w:rsid w:val="00E21A45"/>
    <w:rsid w:val="00E67249"/>
    <w:rsid w:val="00F048A8"/>
    <w:rsid w:val="00F21F89"/>
    <w:rsid w:val="00F37250"/>
    <w:rsid w:val="00F845C6"/>
    <w:rsid w:val="00F95520"/>
    <w:rsid w:val="00FC538C"/>
    <w:rsid w:val="00FE079E"/>
    <w:rsid w:val="00FE3847"/>
    <w:rsid w:val="00FF63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983D61"/>
    <w:rPr>
      <w:color w:val="0563C1" w:themeColor="hyperlink"/>
      <w:u w:val="single"/>
    </w:rPr>
  </w:style>
  <w:style w:type="character" w:styleId="UnresolvedMention">
    <w:name w:val="Unresolved Mention"/>
    <w:basedOn w:val="DefaultParagraphFont"/>
    <w:uiPriority w:val="99"/>
    <w:semiHidden/>
    <w:unhideWhenUsed/>
    <w:rsid w:val="00983D61"/>
    <w:rPr>
      <w:color w:val="605E5C"/>
      <w:shd w:val="clear" w:color="auto" w:fill="E1DFDD"/>
    </w:rPr>
  </w:style>
  <w:style w:type="paragraph" w:styleId="NormalWeb">
    <w:name w:val="Normal (Web)"/>
    <w:basedOn w:val="Normal"/>
    <w:uiPriority w:val="99"/>
    <w:semiHidden/>
    <w:unhideWhenUsed/>
    <w:rsid w:val="0093476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avood.b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B355-9535-4F39-8AB0-2755A8C1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PRO4</cp:lastModifiedBy>
  <cp:revision>22</cp:revision>
  <cp:lastPrinted>2024-11-24T08:04:00Z</cp:lastPrinted>
  <dcterms:created xsi:type="dcterms:W3CDTF">2024-11-26T06:23:00Z</dcterms:created>
  <dcterms:modified xsi:type="dcterms:W3CDTF">2026-05-19T18:00:00Z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