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B5AA" w14:textId="3A99CF74" w:rsidR="00F21F89" w:rsidRPr="00071CE7" w:rsidRDefault="002F3851" w:rsidP="00071CE7">
      <w:pPr>
        <w:bidi/>
        <w:jc w:val="both"/>
        <w:rPr>
          <w:rFonts w:asciiTheme="majorBidi" w:hAnsiTheme="majorBidi"/>
          <w:b/>
          <w:bCs/>
          <w:rtl/>
        </w:rPr>
      </w:pPr>
      <w:r w:rsidRPr="00071CE7">
        <w:rPr>
          <w:rFonts w:asciiTheme="majorBidi" w:hAnsiTheme="majorBidi"/>
          <w:b/>
          <w:bCs/>
          <w:rtl/>
        </w:rPr>
        <w:t>عنوان طرح تحقیقاتی</w:t>
      </w:r>
      <w:r w:rsidR="0097793B" w:rsidRPr="00071CE7">
        <w:rPr>
          <w:rFonts w:asciiTheme="majorBidi" w:hAnsiTheme="majorBidi"/>
          <w:b/>
          <w:bCs/>
          <w:rtl/>
        </w:rPr>
        <w:t>:</w:t>
      </w:r>
      <w:r w:rsidR="00F21F89" w:rsidRPr="00071CE7">
        <w:rPr>
          <w:rFonts w:asciiTheme="majorBidi" w:hAnsiTheme="majorBidi"/>
          <w:b/>
          <w:bCs/>
          <w:rtl/>
        </w:rPr>
        <w:t xml:space="preserve"> </w:t>
      </w:r>
    </w:p>
    <w:p w14:paraId="6DEC5F11" w14:textId="0D314D46" w:rsidR="00071CE7" w:rsidRPr="00071CE7" w:rsidRDefault="00071CE7" w:rsidP="00071CE7">
      <w:pPr>
        <w:bidi/>
        <w:jc w:val="both"/>
        <w:rPr>
          <w:rFonts w:asciiTheme="majorBidi" w:hAnsiTheme="majorBidi"/>
          <w:rtl/>
        </w:rPr>
      </w:pPr>
      <w:r w:rsidRPr="00071CE7">
        <w:rPr>
          <w:rFonts w:asciiTheme="majorBidi" w:hAnsiTheme="majorBidi"/>
          <w:rtl/>
        </w:rPr>
        <w:t>بررسی اثر عصاره رزماری بر میزان بقاء سلول‌های بنیادی مزانشیمی پس از انجماد و ذوب</w:t>
      </w:r>
    </w:p>
    <w:p w14:paraId="768746D1" w14:textId="761DBD19" w:rsidR="002F3851" w:rsidRPr="00071CE7" w:rsidRDefault="002F3851" w:rsidP="00071CE7">
      <w:pPr>
        <w:bidi/>
        <w:jc w:val="both"/>
        <w:rPr>
          <w:rFonts w:asciiTheme="majorBidi" w:hAnsiTheme="majorBidi"/>
          <w:b/>
          <w:bCs/>
          <w:rtl/>
          <w:lang w:bidi="fa-IR"/>
        </w:rPr>
      </w:pPr>
      <w:r w:rsidRPr="00071CE7">
        <w:rPr>
          <w:rFonts w:asciiTheme="majorBidi" w:hAnsiTheme="majorBidi"/>
          <w:b/>
          <w:bCs/>
          <w:rtl/>
        </w:rPr>
        <w:t>تاریخ خاتمه</w:t>
      </w:r>
      <w:r w:rsidRPr="00071CE7">
        <w:rPr>
          <w:rFonts w:asciiTheme="majorBidi" w:hAnsiTheme="majorBidi"/>
          <w:b/>
          <w:bCs/>
          <w:rtl/>
          <w:lang w:bidi="fa-IR"/>
        </w:rPr>
        <w:t xml:space="preserve"> طرح </w:t>
      </w:r>
      <w:r w:rsidR="0097793B" w:rsidRPr="00071CE7">
        <w:rPr>
          <w:rFonts w:asciiTheme="majorBidi" w:hAnsiTheme="majorBidi"/>
          <w:b/>
          <w:bCs/>
          <w:rtl/>
          <w:lang w:bidi="fa-IR"/>
        </w:rPr>
        <w:t>:</w:t>
      </w:r>
    </w:p>
    <w:p w14:paraId="49A77825" w14:textId="7020BF7A" w:rsidR="00071CE7" w:rsidRPr="00071CE7" w:rsidRDefault="00071CE7" w:rsidP="00071CE7">
      <w:pPr>
        <w:bidi/>
        <w:jc w:val="both"/>
        <w:rPr>
          <w:rFonts w:asciiTheme="majorBidi" w:hAnsiTheme="majorBidi"/>
          <w:rtl/>
          <w:lang w:bidi="fa-IR"/>
        </w:rPr>
      </w:pPr>
      <w:r w:rsidRPr="00071CE7">
        <w:rPr>
          <w:rFonts w:asciiTheme="majorBidi" w:hAnsiTheme="majorBidi"/>
          <w:rtl/>
          <w:lang w:bidi="fa-IR"/>
        </w:rPr>
        <w:t>08/10/1404</w:t>
      </w:r>
    </w:p>
    <w:p w14:paraId="3EB4AD3F" w14:textId="75FB6D92" w:rsidR="002F3851" w:rsidRPr="00071CE7" w:rsidRDefault="002F3851" w:rsidP="00071CE7">
      <w:pPr>
        <w:bidi/>
        <w:jc w:val="both"/>
        <w:rPr>
          <w:rFonts w:asciiTheme="majorBidi" w:hAnsiTheme="majorBidi"/>
          <w:b/>
          <w:bCs/>
        </w:rPr>
      </w:pPr>
      <w:r w:rsidRPr="00071CE7">
        <w:rPr>
          <w:rFonts w:asciiTheme="majorBidi" w:hAnsiTheme="majorBidi"/>
          <w:b/>
          <w:bCs/>
          <w:rtl/>
        </w:rPr>
        <w:t>مجری یا محقق اصلی</w:t>
      </w:r>
      <w:r w:rsidR="00F95520" w:rsidRPr="00071CE7">
        <w:rPr>
          <w:rFonts w:asciiTheme="majorBidi" w:hAnsiTheme="majorBidi"/>
          <w:b/>
          <w:bCs/>
          <w:rtl/>
        </w:rPr>
        <w:t xml:space="preserve"> و همکاران  با ذکر وابستگی هر فرد</w:t>
      </w:r>
      <w:r w:rsidR="0097793B" w:rsidRPr="00071CE7">
        <w:rPr>
          <w:rFonts w:asciiTheme="majorBidi" w:hAnsiTheme="majorBidi"/>
          <w:b/>
          <w:bCs/>
          <w:rtl/>
        </w:rPr>
        <w:t>:</w:t>
      </w:r>
    </w:p>
    <w:p w14:paraId="4F439D93" w14:textId="77777777" w:rsidR="00071CE7" w:rsidRPr="00071CE7" w:rsidRDefault="00071CE7" w:rsidP="00071CE7">
      <w:pPr>
        <w:bidi/>
        <w:jc w:val="both"/>
        <w:rPr>
          <w:rFonts w:asciiTheme="majorBidi" w:hAnsiTheme="majorBidi"/>
          <w:rtl/>
        </w:rPr>
      </w:pPr>
      <w:r w:rsidRPr="00071CE7">
        <w:rPr>
          <w:rFonts w:asciiTheme="majorBidi" w:hAnsiTheme="majorBidi"/>
          <w:rtl/>
        </w:rPr>
        <w:t xml:space="preserve">دکتر اکرم علیزاده </w:t>
      </w:r>
      <w:r w:rsidRPr="00071CE7">
        <w:rPr>
          <w:rFonts w:ascii="Times New Roman" w:hAnsi="Times New Roman" w:cs="Times New Roman" w:hint="cs"/>
          <w:rtl/>
        </w:rPr>
        <w:t>–</w:t>
      </w:r>
      <w:r w:rsidRPr="00071CE7">
        <w:rPr>
          <w:rFonts w:asciiTheme="majorBidi" w:hAnsiTheme="majorBidi"/>
          <w:rtl/>
        </w:rPr>
        <w:t xml:space="preserve"> </w:t>
      </w:r>
      <w:r w:rsidRPr="00071CE7">
        <w:rPr>
          <w:rFonts w:asciiTheme="majorBidi" w:hAnsiTheme="majorBidi" w:hint="cs"/>
          <w:rtl/>
        </w:rPr>
        <w:t>دانش</w:t>
      </w:r>
      <w:r w:rsidRPr="00071CE7">
        <w:rPr>
          <w:rFonts w:asciiTheme="majorBidi" w:hAnsiTheme="majorBidi"/>
          <w:rtl/>
        </w:rPr>
        <w:t>یار دانشگاه علوم پزشکی سمنان، مرکز تحقیقات سلولهای عصبی سیستم عصبی</w:t>
      </w:r>
    </w:p>
    <w:p w14:paraId="7000F075" w14:textId="77777777" w:rsidR="00071CE7" w:rsidRPr="00071CE7" w:rsidRDefault="00071CE7" w:rsidP="00071CE7">
      <w:pPr>
        <w:bidi/>
        <w:jc w:val="both"/>
        <w:rPr>
          <w:rFonts w:asciiTheme="majorBidi" w:hAnsiTheme="majorBidi"/>
          <w:rtl/>
        </w:rPr>
      </w:pPr>
      <w:r w:rsidRPr="00071CE7">
        <w:rPr>
          <w:rFonts w:asciiTheme="majorBidi" w:hAnsiTheme="majorBidi"/>
          <w:rtl/>
        </w:rPr>
        <w:t xml:space="preserve">همکار: مریم حاجی قاسم کاشانی </w:t>
      </w:r>
      <w:r w:rsidRPr="00071CE7">
        <w:rPr>
          <w:rFonts w:ascii="Times New Roman" w:hAnsi="Times New Roman" w:cs="Times New Roman" w:hint="cs"/>
          <w:rtl/>
        </w:rPr>
        <w:t>–</w:t>
      </w:r>
      <w:r w:rsidRPr="00071CE7">
        <w:rPr>
          <w:rFonts w:asciiTheme="majorBidi" w:hAnsiTheme="majorBidi"/>
          <w:rtl/>
        </w:rPr>
        <w:t xml:space="preserve"> </w:t>
      </w:r>
      <w:r w:rsidRPr="00071CE7">
        <w:rPr>
          <w:rFonts w:asciiTheme="majorBidi" w:hAnsiTheme="majorBidi" w:hint="cs"/>
          <w:rtl/>
        </w:rPr>
        <w:t>گروه</w:t>
      </w:r>
      <w:r w:rsidRPr="00071CE7">
        <w:rPr>
          <w:rFonts w:asciiTheme="majorBidi" w:hAnsiTheme="majorBidi"/>
          <w:rtl/>
        </w:rPr>
        <w:t xml:space="preserve"> </w:t>
      </w:r>
      <w:r w:rsidRPr="00071CE7">
        <w:rPr>
          <w:rFonts w:asciiTheme="majorBidi" w:hAnsiTheme="majorBidi" w:hint="cs"/>
          <w:rtl/>
        </w:rPr>
        <w:t>علوم</w:t>
      </w:r>
      <w:r w:rsidRPr="00071CE7">
        <w:rPr>
          <w:rFonts w:asciiTheme="majorBidi" w:hAnsiTheme="majorBidi"/>
          <w:rtl/>
        </w:rPr>
        <w:t xml:space="preserve"> </w:t>
      </w:r>
      <w:r w:rsidRPr="00071CE7">
        <w:rPr>
          <w:rFonts w:asciiTheme="majorBidi" w:hAnsiTheme="majorBidi" w:hint="cs"/>
          <w:rtl/>
        </w:rPr>
        <w:t>تشر</w:t>
      </w:r>
      <w:r w:rsidRPr="00071CE7">
        <w:rPr>
          <w:rFonts w:asciiTheme="majorBidi" w:hAnsiTheme="majorBidi"/>
          <w:rtl/>
        </w:rPr>
        <w:t>یح، دانشگاه علوم پزشکی سمنان</w:t>
      </w:r>
    </w:p>
    <w:p w14:paraId="2AF52BE8" w14:textId="6F15B375" w:rsidR="00071CE7" w:rsidRPr="00071CE7" w:rsidRDefault="00071CE7" w:rsidP="00071CE7">
      <w:pPr>
        <w:bidi/>
        <w:jc w:val="both"/>
        <w:rPr>
          <w:rFonts w:asciiTheme="majorBidi" w:hAnsiTheme="majorBidi"/>
          <w:rtl/>
        </w:rPr>
      </w:pPr>
      <w:r w:rsidRPr="00071CE7">
        <w:rPr>
          <w:rFonts w:asciiTheme="majorBidi" w:hAnsiTheme="majorBidi"/>
          <w:rtl/>
        </w:rPr>
        <w:t>همکار: رضوان عندلیب خواه - گروه بیولوژی، دانشگاه علوم پزشکی سمنان</w:t>
      </w:r>
    </w:p>
    <w:p w14:paraId="72F5008F" w14:textId="46119104" w:rsidR="002F3851" w:rsidRPr="00071CE7" w:rsidRDefault="002F3851" w:rsidP="00071CE7">
      <w:pPr>
        <w:bidi/>
        <w:jc w:val="both"/>
        <w:rPr>
          <w:rFonts w:asciiTheme="majorBidi" w:hAnsiTheme="majorBidi"/>
          <w:b/>
          <w:bCs/>
          <w:rtl/>
        </w:rPr>
      </w:pPr>
      <w:r w:rsidRPr="00071CE7">
        <w:rPr>
          <w:rFonts w:asciiTheme="majorBidi" w:hAnsiTheme="majorBidi"/>
          <w:b/>
          <w:bCs/>
          <w:rtl/>
        </w:rPr>
        <w:t>عنوان پیام پژوهشی ( حداکثر 20 کلمه)</w:t>
      </w:r>
      <w:r w:rsidR="0097793B" w:rsidRPr="00071CE7">
        <w:rPr>
          <w:rFonts w:asciiTheme="majorBidi" w:hAnsiTheme="majorBidi"/>
          <w:b/>
          <w:bCs/>
          <w:rtl/>
        </w:rPr>
        <w:t>:</w:t>
      </w:r>
      <w:r w:rsidR="000D10D5" w:rsidRPr="00071CE7">
        <w:rPr>
          <w:rFonts w:asciiTheme="majorBidi" w:hAnsiTheme="majorBidi"/>
          <w:b/>
          <w:bCs/>
          <w:rtl/>
        </w:rPr>
        <w:t xml:space="preserve"> </w:t>
      </w:r>
    </w:p>
    <w:p w14:paraId="411C0DC9" w14:textId="2573C481" w:rsidR="00071CE7" w:rsidRPr="00071CE7" w:rsidRDefault="00071CE7" w:rsidP="00071CE7">
      <w:pPr>
        <w:bidi/>
        <w:jc w:val="both"/>
        <w:rPr>
          <w:rFonts w:asciiTheme="majorBidi" w:hAnsiTheme="majorBidi"/>
          <w:rtl/>
        </w:rPr>
      </w:pPr>
      <w:r w:rsidRPr="00071CE7">
        <w:rPr>
          <w:rFonts w:asciiTheme="majorBidi" w:hAnsiTheme="majorBidi"/>
          <w:rtl/>
        </w:rPr>
        <w:t>رزمارینیک اسید باعث کاهش آسیب به سلولهای بنادی مزانشیمی پس از انجماد و ذوب میشود.</w:t>
      </w:r>
    </w:p>
    <w:p w14:paraId="5DADDD3C" w14:textId="1D8637EC" w:rsidR="000D10D5" w:rsidRPr="00071CE7" w:rsidRDefault="000D10D5" w:rsidP="00071CE7">
      <w:pPr>
        <w:bidi/>
        <w:jc w:val="both"/>
        <w:rPr>
          <w:rFonts w:asciiTheme="majorBidi" w:hAnsiTheme="majorBidi"/>
          <w:b/>
          <w:bCs/>
          <w:rtl/>
        </w:rPr>
      </w:pPr>
      <w:r w:rsidRPr="00071CE7">
        <w:rPr>
          <w:rFonts w:asciiTheme="majorBidi" w:hAnsiTheme="majorBidi"/>
          <w:b/>
          <w:bCs/>
          <w:rtl/>
        </w:rPr>
        <w:t xml:space="preserve">پیام کلیدی </w:t>
      </w:r>
      <w:r w:rsidR="0046016C" w:rsidRPr="00071CE7">
        <w:rPr>
          <w:rFonts w:asciiTheme="majorBidi" w:hAnsiTheme="majorBidi"/>
          <w:b/>
          <w:bCs/>
          <w:rtl/>
        </w:rPr>
        <w:t>(حداکثر 80 کلمه)</w:t>
      </w:r>
      <w:r w:rsidRPr="00071CE7">
        <w:rPr>
          <w:rFonts w:asciiTheme="majorBidi" w:hAnsiTheme="majorBidi"/>
          <w:b/>
          <w:bCs/>
          <w:rtl/>
        </w:rPr>
        <w:t xml:space="preserve">: </w:t>
      </w:r>
    </w:p>
    <w:p w14:paraId="02D7B8AC" w14:textId="0FDA9C63" w:rsidR="00F95520" w:rsidRPr="00071CE7" w:rsidRDefault="00071CE7" w:rsidP="00071CE7">
      <w:pPr>
        <w:bidi/>
        <w:jc w:val="both"/>
        <w:rPr>
          <w:rFonts w:asciiTheme="majorBidi" w:hAnsiTheme="majorBidi"/>
          <w:rtl/>
        </w:rPr>
      </w:pPr>
      <w:r w:rsidRPr="00071CE7">
        <w:rPr>
          <w:rFonts w:asciiTheme="majorBidi" w:hAnsiTheme="majorBidi"/>
          <w:rtl/>
        </w:rPr>
        <w:t>رزمارینیک اسید باعث کاهش آسیب به سلولهای بنادی مزانشیمی پس از انجماد و ذوب میشود.</w:t>
      </w:r>
    </w:p>
    <w:p w14:paraId="3C2367C8" w14:textId="1F3CAC47" w:rsidR="002F3851" w:rsidRPr="00071CE7" w:rsidRDefault="002F3851" w:rsidP="00071CE7">
      <w:pPr>
        <w:bidi/>
        <w:jc w:val="both"/>
        <w:rPr>
          <w:rFonts w:asciiTheme="majorBidi" w:hAnsiTheme="majorBidi"/>
          <w:b/>
          <w:bCs/>
          <w:rtl/>
        </w:rPr>
      </w:pPr>
      <w:r w:rsidRPr="00071CE7">
        <w:rPr>
          <w:rFonts w:asciiTheme="majorBidi" w:hAnsiTheme="majorBidi"/>
          <w:b/>
          <w:bCs/>
          <w:rtl/>
        </w:rPr>
        <w:t xml:space="preserve">متن پیام پژوهشی </w:t>
      </w:r>
      <w:r w:rsidR="0097793B" w:rsidRPr="00071CE7">
        <w:rPr>
          <w:rFonts w:asciiTheme="majorBidi" w:hAnsiTheme="majorBidi"/>
          <w:b/>
          <w:bCs/>
          <w:rtl/>
        </w:rPr>
        <w:t>( حداکثر240 کلمه):</w:t>
      </w:r>
    </w:p>
    <w:p w14:paraId="0AB66B89" w14:textId="04A7834C" w:rsidR="002F3851" w:rsidRPr="00071CE7" w:rsidRDefault="002F3851" w:rsidP="00071CE7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:sz w:val="24"/>
          <w14:ligatures w14:val="none"/>
        </w:rPr>
      </w:pPr>
      <w:r w:rsidRPr="00071CE7">
        <w:rPr>
          <w:rFonts w:asciiTheme="majorBidi" w:hAnsiTheme="majorBidi" w:cs="B Nazanin"/>
          <w:kern w:val="0"/>
          <w:sz w:val="24"/>
          <w:rtl/>
          <w14:ligatures w14:val="none"/>
        </w:rPr>
        <w:t>اهمیت موضوع(</w:t>
      </w:r>
      <w:r w:rsidR="00F95520" w:rsidRPr="00071CE7">
        <w:rPr>
          <w:rFonts w:asciiTheme="majorBidi" w:hAnsiTheme="majorBidi" w:cs="B Nazanin"/>
          <w:kern w:val="0"/>
          <w:sz w:val="24"/>
          <w:rtl/>
          <w14:ligatures w14:val="none"/>
        </w:rPr>
        <w:t>50</w:t>
      </w:r>
      <w:r w:rsidRPr="00071CE7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کلمه)،</w:t>
      </w:r>
    </w:p>
    <w:p w14:paraId="092FE5F9" w14:textId="3B8B5658" w:rsidR="00071CE7" w:rsidRPr="00071CE7" w:rsidRDefault="00071CE7" w:rsidP="00071CE7">
      <w:pPr>
        <w:bidi/>
        <w:ind w:left="360"/>
        <w:jc w:val="both"/>
        <w:rPr>
          <w:rFonts w:asciiTheme="majorBidi" w:hAnsiTheme="majorBidi"/>
        </w:rPr>
      </w:pPr>
      <w:r w:rsidRPr="00071CE7">
        <w:rPr>
          <w:rFonts w:asciiTheme="majorBidi" w:hAnsiTheme="majorBidi"/>
          <w:rtl/>
        </w:rPr>
        <w:t>سلولهای بنیادی مزانشیمی نقش مهمی در درمانهای مبتنی بر سلول دارند و با توجه به ماهیت این سلولها باید در دمای پایین فریز شده و هنگام نیاز ذوب شوند که تبعات منفی بر جمعیت و کیفیت این سلولها دارد لذا پیداکردن روش بهینه برای انجماد و ذوب این سلولها اهمیت زیادی دارد.</w:t>
      </w:r>
    </w:p>
    <w:p w14:paraId="13480CE9" w14:textId="52079D71" w:rsidR="002F3851" w:rsidRPr="00071CE7" w:rsidRDefault="002F3851" w:rsidP="00071CE7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:sz w:val="24"/>
          <w14:ligatures w14:val="none"/>
        </w:rPr>
      </w:pPr>
      <w:r w:rsidRPr="00071CE7">
        <w:rPr>
          <w:rFonts w:asciiTheme="majorBidi" w:hAnsiTheme="majorBidi" w:cs="B Nazanin"/>
          <w:kern w:val="0"/>
          <w:sz w:val="24"/>
          <w:rtl/>
          <w14:ligatures w14:val="none"/>
        </w:rPr>
        <w:t>مهمترین نتایج طرح به زبان غیر تخصصی(</w:t>
      </w:r>
      <w:r w:rsidR="00F95520" w:rsidRPr="00071CE7">
        <w:rPr>
          <w:rFonts w:asciiTheme="majorBidi" w:hAnsiTheme="majorBidi" w:cs="B Nazanin"/>
          <w:kern w:val="0"/>
          <w:sz w:val="24"/>
          <w:rtl/>
          <w14:ligatures w14:val="none"/>
        </w:rPr>
        <w:t>70</w:t>
      </w:r>
      <w:r w:rsidRPr="00071CE7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کلمه) </w:t>
      </w:r>
    </w:p>
    <w:p w14:paraId="52CFF2D6" w14:textId="6B571EEE" w:rsidR="00F95520" w:rsidRPr="00071CE7" w:rsidRDefault="00071CE7" w:rsidP="00071CE7">
      <w:pPr>
        <w:bidi/>
        <w:ind w:left="360"/>
        <w:jc w:val="both"/>
        <w:rPr>
          <w:rFonts w:asciiTheme="majorBidi" w:hAnsiTheme="majorBidi"/>
        </w:rPr>
      </w:pPr>
      <w:r w:rsidRPr="00071CE7">
        <w:rPr>
          <w:rFonts w:asciiTheme="majorBidi" w:hAnsiTheme="majorBidi"/>
          <w:rtl/>
        </w:rPr>
        <w:t>داده های این مطالعه نشان داد که رزمارینیک اسید باعث کاهش آسیب به سلولهای بنادی مزانشیمی پس از انجماد و ذوب میشود. باعث سمیت و مرگ سلولی نمی گردد.</w:t>
      </w:r>
    </w:p>
    <w:p w14:paraId="4E240B94" w14:textId="78FE675A" w:rsidR="002F3851" w:rsidRPr="00071CE7" w:rsidRDefault="002F3851" w:rsidP="00071CE7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:sz w:val="24"/>
          <w14:ligatures w14:val="none"/>
        </w:rPr>
      </w:pPr>
      <w:r w:rsidRPr="00071CE7">
        <w:rPr>
          <w:rFonts w:asciiTheme="majorBidi" w:hAnsiTheme="majorBidi" w:cs="B Nazanin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706B8D70" w14:textId="49AE73EB" w:rsidR="00071CE7" w:rsidRPr="00071CE7" w:rsidRDefault="00071CE7" w:rsidP="00071CE7">
      <w:pPr>
        <w:bidi/>
        <w:jc w:val="both"/>
        <w:rPr>
          <w:rFonts w:asciiTheme="majorBidi" w:hAnsiTheme="majorBidi"/>
          <w:rtl/>
        </w:rPr>
      </w:pPr>
      <w:r w:rsidRPr="00071CE7">
        <w:rPr>
          <w:rFonts w:asciiTheme="majorBidi" w:hAnsiTheme="majorBidi"/>
          <w:rtl/>
        </w:rPr>
        <w:t>رزمارینیک اسید میتواند برای انجماد و ذوب سلولهای بنیادی مختلف به کار گرفته و اثرات مثبت آن بررسی شود.</w:t>
      </w:r>
    </w:p>
    <w:p w14:paraId="16EFC6B7" w14:textId="115E7999" w:rsidR="00F95520" w:rsidRPr="00071CE7" w:rsidRDefault="002F3851" w:rsidP="00071CE7">
      <w:pPr>
        <w:bidi/>
        <w:jc w:val="both"/>
        <w:rPr>
          <w:rFonts w:asciiTheme="majorBidi" w:hAnsiTheme="majorBidi"/>
          <w:b/>
          <w:bCs/>
          <w:rtl/>
        </w:rPr>
      </w:pPr>
      <w:r w:rsidRPr="00071CE7">
        <w:rPr>
          <w:rFonts w:asciiTheme="majorBidi" w:hAnsiTheme="majorBidi"/>
          <w:b/>
          <w:bCs/>
          <w:rtl/>
        </w:rPr>
        <w:t xml:space="preserve">تأثیرات و کاربردها: </w:t>
      </w:r>
    </w:p>
    <w:p w14:paraId="2A075104" w14:textId="77777777" w:rsidR="00071CE7" w:rsidRPr="00071CE7" w:rsidRDefault="00071CE7" w:rsidP="00071CE7">
      <w:pPr>
        <w:pStyle w:val="ListParagraph"/>
        <w:bidi/>
        <w:jc w:val="both"/>
        <w:rPr>
          <w:rFonts w:asciiTheme="majorBidi" w:hAnsiTheme="majorBidi" w:cs="B Nazanin"/>
          <w:kern w:val="0"/>
          <w:sz w:val="24"/>
          <w:rtl/>
          <w14:ligatures w14:val="none"/>
        </w:rPr>
      </w:pPr>
      <w:r w:rsidRPr="00071CE7">
        <w:rPr>
          <w:rFonts w:asciiTheme="majorBidi" w:hAnsiTheme="majorBidi" w:cs="B Nazanin"/>
          <w:kern w:val="0"/>
          <w:sz w:val="24"/>
          <w14:ligatures w14:val="none"/>
        </w:rPr>
        <w:lastRenderedPageBreak/>
        <w:t>•</w:t>
      </w:r>
      <w:r w:rsidRPr="00071CE7">
        <w:rPr>
          <w:rFonts w:asciiTheme="majorBidi" w:hAnsiTheme="majorBidi" w:cs="B Nazanin"/>
          <w:kern w:val="0"/>
          <w:sz w:val="24"/>
          <w14:ligatures w14:val="none"/>
        </w:rPr>
        <w:tab/>
      </w:r>
      <w:r w:rsidRPr="00071CE7">
        <w:rPr>
          <w:rFonts w:asciiTheme="majorBidi" w:hAnsiTheme="majorBidi" w:cs="B Nazanin"/>
          <w:kern w:val="0"/>
          <w:sz w:val="24"/>
          <w:rtl/>
          <w14:ligatures w14:val="none"/>
        </w:rPr>
        <w:t>تأثیر 1: عصاره رزماری به‌دلیل دارا بودن ترکیبات آنتی‌اکسیدانی مانند اسید رزمارینیک و کارنوزیک اسید، می‌تواند از آسیب اکسیداتیو سلول‌های بنیادی مزانشیمی در حین فرآیند انجماد و ذوب جلوگیری کند. این امر منجر به افزایش میزان بقای سلولی و حفظ قابلیت زنده‌مانی آنها پس از ذوب می‌شود</w:t>
      </w:r>
      <w:r w:rsidRPr="00071CE7">
        <w:rPr>
          <w:rFonts w:asciiTheme="majorBidi" w:hAnsiTheme="majorBidi" w:cs="B Nazanin"/>
          <w:kern w:val="0"/>
          <w:sz w:val="24"/>
          <w14:ligatures w14:val="none"/>
        </w:rPr>
        <w:t>.</w:t>
      </w:r>
    </w:p>
    <w:p w14:paraId="34D7A608" w14:textId="75BBC8D6" w:rsidR="002F3851" w:rsidRPr="00071CE7" w:rsidRDefault="00071CE7" w:rsidP="00071CE7">
      <w:pPr>
        <w:pStyle w:val="ListParagraph"/>
        <w:bidi/>
        <w:jc w:val="both"/>
        <w:rPr>
          <w:rFonts w:asciiTheme="majorBidi" w:hAnsiTheme="majorBidi" w:cs="B Nazanin"/>
          <w:kern w:val="0"/>
          <w:sz w:val="24"/>
          <w14:ligatures w14:val="none"/>
        </w:rPr>
      </w:pPr>
      <w:r w:rsidRPr="00071CE7">
        <w:rPr>
          <w:rFonts w:ascii="Times New Roman" w:hAnsi="Times New Roman" w:cs="Times New Roman" w:hint="cs"/>
          <w:kern w:val="0"/>
          <w:sz w:val="24"/>
          <w:rtl/>
          <w14:ligatures w14:val="none"/>
        </w:rPr>
        <w:t>•</w:t>
      </w:r>
      <w:r w:rsidRPr="00071CE7">
        <w:rPr>
          <w:rFonts w:asciiTheme="majorBidi" w:hAnsiTheme="majorBidi" w:cs="B Nazanin"/>
          <w:kern w:val="0"/>
          <w:sz w:val="24"/>
          <w:rtl/>
          <w14:ligatures w14:val="none"/>
        </w:rPr>
        <w:tab/>
        <w:t>تأثیر 2: بهبود نرخ بقای سلول‌های بنیادی مزانشیمی با استفاده از عصاره رزماری می‌تواند کیفیت سلول‌های ذخیره‌شده را برای کاربردهای درمانی آینده ارتقا دهد. این امر در بانک‌های سلولی و مراکز درمانی که نیاز به نگهداری طولانی‌مدت سلول‌های بنیادی دارند، اهمیت بالایی دارد.</w:t>
      </w:r>
    </w:p>
    <w:p w14:paraId="7649F456" w14:textId="77777777" w:rsidR="00A2206A" w:rsidRPr="00071CE7" w:rsidRDefault="00A2206A" w:rsidP="00071CE7">
      <w:pPr>
        <w:bidi/>
        <w:jc w:val="both"/>
        <w:rPr>
          <w:rFonts w:asciiTheme="majorBidi" w:hAnsiTheme="majorBidi"/>
          <w:b/>
          <w:bCs/>
        </w:rPr>
      </w:pPr>
    </w:p>
    <w:p w14:paraId="1840F314" w14:textId="69DD9FD7" w:rsidR="00A2206A" w:rsidRPr="00071CE7" w:rsidRDefault="00A2206A" w:rsidP="00071CE7">
      <w:pPr>
        <w:bidi/>
        <w:jc w:val="both"/>
        <w:rPr>
          <w:rFonts w:asciiTheme="majorBidi" w:hAnsiTheme="majorBidi"/>
          <w:b/>
          <w:bCs/>
        </w:rPr>
      </w:pPr>
      <w:r w:rsidRPr="00071CE7">
        <w:rPr>
          <w:rFonts w:asciiTheme="majorBidi" w:hAnsiTheme="majorBidi"/>
          <w:b/>
          <w:bCs/>
          <w:rtl/>
        </w:rPr>
        <w:t xml:space="preserve">محدودیت‌های شواهد چه بودند؟ </w:t>
      </w:r>
    </w:p>
    <w:p w14:paraId="265E3F5D" w14:textId="704956BF" w:rsidR="00071CE7" w:rsidRPr="00071CE7" w:rsidRDefault="00071CE7" w:rsidP="00071CE7">
      <w:pPr>
        <w:bidi/>
        <w:jc w:val="both"/>
        <w:rPr>
          <w:rFonts w:asciiTheme="majorBidi" w:hAnsiTheme="majorBidi"/>
          <w:rtl/>
        </w:rPr>
      </w:pPr>
      <w:r w:rsidRPr="00071CE7">
        <w:rPr>
          <w:rFonts w:asciiTheme="majorBidi" w:hAnsiTheme="majorBidi"/>
          <w:rtl/>
        </w:rPr>
        <w:t>خواص و ترکیبات موجود در عصاره رزماری می‌تواند بسته به محل رویش گیاه، فصل برداشت، روش عصاره‌گیری و حلال مورد استفاده، متفاوت باشد. این تنوع می‌تواند بر تکرارپذیری نتایج تأثیر بگذارد.</w:t>
      </w:r>
    </w:p>
    <w:p w14:paraId="12D3F896" w14:textId="70B68D79" w:rsidR="002F3851" w:rsidRPr="00071CE7" w:rsidRDefault="002F3851" w:rsidP="00071CE7">
      <w:pPr>
        <w:bidi/>
        <w:jc w:val="both"/>
        <w:rPr>
          <w:rFonts w:asciiTheme="majorBidi" w:hAnsiTheme="majorBidi"/>
          <w:b/>
          <w:bCs/>
        </w:rPr>
      </w:pPr>
      <w:r w:rsidRPr="00071CE7">
        <w:rPr>
          <w:rFonts w:asciiTheme="majorBidi" w:hAnsiTheme="majorBidi"/>
          <w:b/>
          <w:bCs/>
          <w:rtl/>
        </w:rPr>
        <w:t>مخاطبان طرح پژوهشی</w:t>
      </w:r>
      <w:r w:rsidRPr="00071CE7">
        <w:rPr>
          <w:rFonts w:asciiTheme="majorBidi" w:hAnsiTheme="majorBidi"/>
          <w:b/>
          <w:bCs/>
        </w:rPr>
        <w:t>:</w:t>
      </w:r>
    </w:p>
    <w:p w14:paraId="40F776BE" w14:textId="692B7392" w:rsidR="00071CE7" w:rsidRPr="00071CE7" w:rsidRDefault="00071CE7" w:rsidP="00071CE7">
      <w:pPr>
        <w:bidi/>
        <w:jc w:val="both"/>
        <w:rPr>
          <w:rFonts w:asciiTheme="majorBidi" w:hAnsiTheme="majorBidi"/>
          <w:rtl/>
        </w:rPr>
      </w:pPr>
      <w:r w:rsidRPr="00071CE7">
        <w:rPr>
          <w:rFonts w:asciiTheme="majorBidi" w:hAnsiTheme="majorBidi"/>
          <w:rtl/>
        </w:rPr>
        <w:t>پژوهشگران و دانشمندان در حوزه سلول‌های بنیادی و پزشکی بازساختی</w:t>
      </w:r>
    </w:p>
    <w:p w14:paraId="042E26B8" w14:textId="10FFD0BC" w:rsidR="002F3851" w:rsidRPr="00071CE7" w:rsidRDefault="002F3851" w:rsidP="00071CE7">
      <w:pPr>
        <w:bidi/>
        <w:jc w:val="both"/>
        <w:rPr>
          <w:rFonts w:asciiTheme="majorBidi" w:hAnsiTheme="majorBidi"/>
          <w:b/>
          <w:bCs/>
          <w:rtl/>
        </w:rPr>
      </w:pPr>
      <w:r w:rsidRPr="00071CE7">
        <w:rPr>
          <w:rFonts w:asciiTheme="majorBidi" w:hAnsiTheme="majorBidi"/>
          <w:b/>
          <w:bCs/>
          <w:rtl/>
        </w:rPr>
        <w:t xml:space="preserve">آیا این خبر می‌تواند از نظر اجتماعی، سیاسی، فرهنگی، بهداشتی، ارزش های دینی و قوانین سازمان غذا و دارو، تبعاتی داشته‌باشد؟ </w:t>
      </w:r>
    </w:p>
    <w:p w14:paraId="5DC94911" w14:textId="735F0A4D" w:rsidR="00071CE7" w:rsidRPr="00071CE7" w:rsidRDefault="00071CE7" w:rsidP="00071CE7">
      <w:pPr>
        <w:bidi/>
        <w:jc w:val="both"/>
        <w:rPr>
          <w:rFonts w:asciiTheme="majorBidi" w:hAnsiTheme="majorBidi"/>
          <w:rtl/>
        </w:rPr>
      </w:pPr>
      <w:r w:rsidRPr="00071CE7">
        <w:rPr>
          <w:rFonts w:asciiTheme="majorBidi" w:hAnsiTheme="majorBidi"/>
          <w:rtl/>
        </w:rPr>
        <w:t>خیر</w:t>
      </w:r>
    </w:p>
    <w:p w14:paraId="010410E7" w14:textId="2B25A21F" w:rsidR="0067709B" w:rsidRPr="00071CE7" w:rsidRDefault="0067709B" w:rsidP="00071CE7">
      <w:pPr>
        <w:bidi/>
        <w:jc w:val="both"/>
        <w:rPr>
          <w:rFonts w:asciiTheme="majorBidi" w:hAnsiTheme="majorBidi"/>
          <w:b/>
          <w:bCs/>
          <w:rtl/>
        </w:rPr>
      </w:pPr>
      <w:r w:rsidRPr="00071CE7">
        <w:rPr>
          <w:rFonts w:asciiTheme="majorBidi" w:hAnsiTheme="majorBidi"/>
          <w:b/>
          <w:bCs/>
          <w:rtl/>
        </w:rPr>
        <w:t>در صورتی که این طرح منتج به مقاله شده است لینک مقاله درج شود:</w:t>
      </w:r>
      <w:r w:rsidR="00AA7CAA" w:rsidRPr="00071CE7">
        <w:rPr>
          <w:rFonts w:asciiTheme="majorBidi" w:hAnsiTheme="majorBidi"/>
          <w:b/>
          <w:bCs/>
          <w:rtl/>
        </w:rPr>
        <w:t xml:space="preserve"> </w:t>
      </w:r>
    </w:p>
    <w:bookmarkStart w:id="0" w:name="_Hlk183439927"/>
    <w:p w14:paraId="20D5D29F" w14:textId="5A62A1A3" w:rsidR="00071CE7" w:rsidRPr="00071CE7" w:rsidRDefault="00071CE7" w:rsidP="00071CE7">
      <w:pPr>
        <w:bidi/>
        <w:jc w:val="both"/>
        <w:rPr>
          <w:rFonts w:asciiTheme="majorBidi" w:hAnsiTheme="majorBidi"/>
          <w:sz w:val="22"/>
          <w:szCs w:val="20"/>
          <w:rtl/>
        </w:rPr>
      </w:pPr>
      <w:r w:rsidRPr="00071CE7">
        <w:rPr>
          <w:rFonts w:asciiTheme="majorBidi" w:hAnsiTheme="majorBidi"/>
          <w:sz w:val="22"/>
          <w:szCs w:val="20"/>
        </w:rPr>
        <w:fldChar w:fldCharType="begin"/>
      </w:r>
      <w:r w:rsidRPr="00071CE7">
        <w:rPr>
          <w:rFonts w:asciiTheme="majorBidi" w:hAnsiTheme="majorBidi"/>
          <w:sz w:val="22"/>
          <w:szCs w:val="20"/>
        </w:rPr>
        <w:instrText>HYPERLINK "https://www.biotechrep.ir/article_208287.html"</w:instrText>
      </w:r>
      <w:r w:rsidRPr="00071CE7">
        <w:rPr>
          <w:rFonts w:asciiTheme="majorBidi" w:hAnsiTheme="majorBidi"/>
          <w:sz w:val="22"/>
          <w:szCs w:val="20"/>
        </w:rPr>
      </w:r>
      <w:r w:rsidRPr="00071CE7">
        <w:rPr>
          <w:rFonts w:asciiTheme="majorBidi" w:hAnsiTheme="majorBidi"/>
          <w:sz w:val="22"/>
          <w:szCs w:val="20"/>
        </w:rPr>
        <w:fldChar w:fldCharType="separate"/>
      </w:r>
      <w:r w:rsidRPr="00071CE7">
        <w:rPr>
          <w:rStyle w:val="Hyperlink"/>
          <w:rFonts w:asciiTheme="majorBidi" w:hAnsiTheme="majorBidi"/>
          <w:sz w:val="22"/>
          <w:szCs w:val="20"/>
        </w:rPr>
        <w:t>https://</w:t>
      </w:r>
      <w:proofErr w:type="spellStart"/>
      <w:r w:rsidRPr="00071CE7">
        <w:rPr>
          <w:rStyle w:val="Hyperlink"/>
          <w:rFonts w:asciiTheme="majorBidi" w:hAnsiTheme="majorBidi"/>
          <w:sz w:val="22"/>
          <w:szCs w:val="20"/>
        </w:rPr>
        <w:t>www.biotechrep.ir</w:t>
      </w:r>
      <w:proofErr w:type="spellEnd"/>
      <w:r w:rsidRPr="00071CE7">
        <w:rPr>
          <w:rStyle w:val="Hyperlink"/>
          <w:rFonts w:asciiTheme="majorBidi" w:hAnsiTheme="majorBidi"/>
          <w:sz w:val="22"/>
          <w:szCs w:val="20"/>
        </w:rPr>
        <w:t>/</w:t>
      </w:r>
      <w:proofErr w:type="spellStart"/>
      <w:r w:rsidRPr="00071CE7">
        <w:rPr>
          <w:rStyle w:val="Hyperlink"/>
          <w:rFonts w:asciiTheme="majorBidi" w:hAnsiTheme="majorBidi"/>
          <w:sz w:val="22"/>
          <w:szCs w:val="20"/>
        </w:rPr>
        <w:t>article_208287.html</w:t>
      </w:r>
      <w:proofErr w:type="spellEnd"/>
      <w:r w:rsidRPr="00071CE7">
        <w:rPr>
          <w:rFonts w:asciiTheme="majorBidi" w:hAnsiTheme="majorBidi"/>
          <w:sz w:val="22"/>
          <w:szCs w:val="20"/>
        </w:rPr>
        <w:fldChar w:fldCharType="end"/>
      </w:r>
    </w:p>
    <w:p w14:paraId="79901E0F" w14:textId="2741C2AB" w:rsidR="002F3851" w:rsidRPr="00071CE7" w:rsidRDefault="002F3851" w:rsidP="00071CE7">
      <w:pPr>
        <w:bidi/>
        <w:jc w:val="both"/>
        <w:rPr>
          <w:rFonts w:asciiTheme="majorBidi" w:hAnsiTheme="majorBidi"/>
          <w:b/>
          <w:bCs/>
          <w:rtl/>
        </w:rPr>
      </w:pPr>
      <w:r w:rsidRPr="00071CE7">
        <w:rPr>
          <w:rFonts w:asciiTheme="majorBidi" w:hAnsiTheme="majorBidi"/>
          <w:b/>
          <w:bCs/>
          <w:rtl/>
        </w:rPr>
        <w:t>ایمیل ارتباطی و تلفن مجری اصلی طرح:</w:t>
      </w:r>
    </w:p>
    <w:p w14:paraId="31EB0B07" w14:textId="77777777" w:rsidR="00071CE7" w:rsidRPr="00071CE7" w:rsidRDefault="00071CE7" w:rsidP="00071CE7">
      <w:pPr>
        <w:bidi/>
        <w:jc w:val="both"/>
        <w:rPr>
          <w:rFonts w:asciiTheme="majorBidi" w:hAnsiTheme="majorBidi"/>
          <w:rtl/>
        </w:rPr>
      </w:pPr>
      <w:r w:rsidRPr="00071CE7">
        <w:rPr>
          <w:rFonts w:asciiTheme="majorBidi" w:hAnsiTheme="majorBidi"/>
          <w:rtl/>
        </w:rPr>
        <w:t>09128086698</w:t>
      </w:r>
    </w:p>
    <w:p w14:paraId="084F1001" w14:textId="7ED75186" w:rsidR="00071CE7" w:rsidRPr="00071CE7" w:rsidRDefault="00071CE7" w:rsidP="00071CE7">
      <w:pPr>
        <w:bidi/>
        <w:jc w:val="both"/>
        <w:rPr>
          <w:rFonts w:asciiTheme="majorBidi" w:hAnsiTheme="majorBidi"/>
          <w:rtl/>
        </w:rPr>
      </w:pPr>
      <w:hyperlink r:id="rId8" w:history="1">
        <w:proofErr w:type="spellStart"/>
        <w:r w:rsidRPr="00071CE7">
          <w:rPr>
            <w:rStyle w:val="Hyperlink"/>
            <w:rFonts w:asciiTheme="majorBidi" w:hAnsiTheme="majorBidi"/>
          </w:rPr>
          <w:t>Alizadehbio@gmail.com</w:t>
        </w:r>
        <w:proofErr w:type="spellEnd"/>
      </w:hyperlink>
    </w:p>
    <w:p w14:paraId="28DE0EA6" w14:textId="6BB7E167" w:rsidR="002F3851" w:rsidRPr="00071CE7" w:rsidRDefault="002F3851" w:rsidP="00071CE7">
      <w:pPr>
        <w:bidi/>
        <w:jc w:val="both"/>
        <w:rPr>
          <w:rFonts w:asciiTheme="majorBidi" w:hAnsiTheme="majorBidi"/>
          <w:b/>
          <w:bCs/>
          <w:rtl/>
          <w:lang w:bidi="fa-IR"/>
        </w:rPr>
      </w:pPr>
      <w:r w:rsidRPr="00071CE7">
        <w:rPr>
          <w:rFonts w:asciiTheme="majorBidi" w:hAnsiTheme="majorBidi"/>
          <w:b/>
          <w:bCs/>
          <w:rtl/>
        </w:rPr>
        <w:t xml:space="preserve">منابع و مراجع </w:t>
      </w:r>
      <w:r w:rsidR="007F6C51" w:rsidRPr="00071CE7">
        <w:rPr>
          <w:rFonts w:asciiTheme="majorBidi" w:hAnsiTheme="majorBidi"/>
          <w:b/>
          <w:bCs/>
          <w:rtl/>
        </w:rPr>
        <w:t>:</w:t>
      </w:r>
      <w:r w:rsidR="000B1A47" w:rsidRPr="00071CE7">
        <w:rPr>
          <w:rFonts w:asciiTheme="majorBidi" w:hAnsiTheme="majorBidi"/>
          <w:b/>
          <w:bCs/>
        </w:rPr>
        <w:t xml:space="preserve"> </w:t>
      </w:r>
      <w:r w:rsidR="000B1A47" w:rsidRPr="00071CE7">
        <w:rPr>
          <w:rFonts w:asciiTheme="majorBidi" w:hAnsiTheme="majorBidi"/>
          <w:b/>
          <w:bCs/>
          <w:rtl/>
          <w:lang w:bidi="fa-IR"/>
        </w:rPr>
        <w:t xml:space="preserve"> </w:t>
      </w:r>
      <w:bookmarkStart w:id="1" w:name="_Hlk183417615"/>
      <w:r w:rsidR="00F95520" w:rsidRPr="00071CE7">
        <w:rPr>
          <w:rFonts w:asciiTheme="majorBidi" w:hAnsiTheme="majorBidi"/>
          <w:b/>
          <w:bCs/>
          <w:rtl/>
          <w:lang w:bidi="fa-IR"/>
        </w:rPr>
        <w:t xml:space="preserve">حداکثر </w:t>
      </w:r>
      <w:r w:rsidR="00AE68D2" w:rsidRPr="00071CE7">
        <w:rPr>
          <w:rFonts w:asciiTheme="majorBidi" w:hAnsiTheme="majorBidi"/>
          <w:b/>
          <w:bCs/>
          <w:rtl/>
          <w:lang w:bidi="fa-IR"/>
        </w:rPr>
        <w:t>4</w:t>
      </w:r>
      <w:r w:rsidR="00F95520" w:rsidRPr="00071CE7">
        <w:rPr>
          <w:rFonts w:asciiTheme="majorBidi" w:hAnsiTheme="majorBidi"/>
          <w:b/>
          <w:bCs/>
          <w:rtl/>
          <w:lang w:bidi="fa-IR"/>
        </w:rPr>
        <w:t xml:space="preserve"> </w:t>
      </w:r>
      <w:r w:rsidR="000B1A47" w:rsidRPr="00071CE7">
        <w:rPr>
          <w:rFonts w:asciiTheme="majorBidi" w:hAnsiTheme="majorBidi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0"/>
    <w:bookmarkEnd w:id="1"/>
    <w:p w14:paraId="768C422F" w14:textId="4FBFDE1A" w:rsidR="00F95520" w:rsidRPr="00071CE7" w:rsidRDefault="00071CE7" w:rsidP="00071CE7">
      <w:pPr>
        <w:pStyle w:val="ListParagraph"/>
        <w:jc w:val="both"/>
        <w:rPr>
          <w:rFonts w:asciiTheme="majorBidi" w:hAnsiTheme="majorBidi" w:cs="B Nazanin"/>
          <w:lang w:bidi="fa-IR"/>
        </w:rPr>
      </w:pPr>
      <w:r w:rsidRPr="00071CE7">
        <w:rPr>
          <w:rFonts w:asciiTheme="majorBidi" w:hAnsiTheme="majorBidi" w:cs="B Nazanin"/>
          <w:lang w:bidi="fa-IR"/>
        </w:rPr>
        <w:t>Wiseman M. The second world cancer research fund/</w:t>
      </w:r>
      <w:proofErr w:type="spellStart"/>
      <w:r w:rsidRPr="00071CE7">
        <w:rPr>
          <w:rFonts w:asciiTheme="majorBidi" w:hAnsiTheme="majorBidi" w:cs="B Nazanin"/>
          <w:lang w:bidi="fa-IR"/>
        </w:rPr>
        <w:t>american</w:t>
      </w:r>
      <w:proofErr w:type="spellEnd"/>
      <w:r w:rsidRPr="00071CE7">
        <w:rPr>
          <w:rFonts w:asciiTheme="majorBidi" w:hAnsiTheme="majorBidi" w:cs="B Nazanin"/>
          <w:lang w:bidi="fa-IR"/>
        </w:rPr>
        <w:t xml:space="preserve"> institute for cancer research expert report. Food, nutrition, physical activity, and the prevention of cancer: A global perspective: Nutrition society and </w:t>
      </w:r>
      <w:proofErr w:type="spellStart"/>
      <w:r w:rsidRPr="00071CE7">
        <w:rPr>
          <w:rFonts w:asciiTheme="majorBidi" w:hAnsiTheme="majorBidi" w:cs="B Nazanin"/>
          <w:lang w:bidi="fa-IR"/>
        </w:rPr>
        <w:t>bapen</w:t>
      </w:r>
      <w:proofErr w:type="spellEnd"/>
      <w:r w:rsidRPr="00071CE7">
        <w:rPr>
          <w:rFonts w:asciiTheme="majorBidi" w:hAnsiTheme="majorBidi" w:cs="B Nazanin"/>
          <w:lang w:bidi="fa-IR"/>
        </w:rPr>
        <w:t xml:space="preserve"> medical symposium on ‘nutrition support in cancer therapy’. Proceedings of the Nutrition Society. 2008;67 (3):253–6. Ju, S., Mu, J., </w:t>
      </w:r>
      <w:proofErr w:type="spellStart"/>
      <w:r w:rsidRPr="00071CE7">
        <w:rPr>
          <w:rFonts w:asciiTheme="majorBidi" w:hAnsiTheme="majorBidi" w:cs="B Nazanin"/>
          <w:lang w:bidi="fa-IR"/>
        </w:rPr>
        <w:t>Dokland</w:t>
      </w:r>
      <w:proofErr w:type="spellEnd"/>
      <w:r w:rsidRPr="00071CE7">
        <w:rPr>
          <w:rFonts w:asciiTheme="majorBidi" w:hAnsiTheme="majorBidi" w:cs="B Nazanin"/>
          <w:lang w:bidi="fa-IR"/>
        </w:rPr>
        <w:t xml:space="preserve">, T., Zhuang, X., Wang, Q., Jiang, H., Xiang, X., Deng, Z.B., Wang, B., Zhang, L., Roth, M., Welti, R., Mobley, J., Jun, Y., Miller, D., Zhang, </w:t>
      </w:r>
      <w:proofErr w:type="spellStart"/>
      <w:r w:rsidRPr="00071CE7">
        <w:rPr>
          <w:rFonts w:asciiTheme="majorBidi" w:hAnsiTheme="majorBidi" w:cs="B Nazanin"/>
          <w:lang w:bidi="fa-IR"/>
        </w:rPr>
        <w:t>H.G</w:t>
      </w:r>
      <w:proofErr w:type="spellEnd"/>
      <w:r w:rsidRPr="00071CE7">
        <w:rPr>
          <w:rFonts w:asciiTheme="majorBidi" w:hAnsiTheme="majorBidi" w:cs="B Nazanin"/>
          <w:lang w:bidi="fa-IR"/>
        </w:rPr>
        <w:t>., 2013. Grape exosome-like nanoparticles induce intestinal stem cells and protect mice from DSS-induced colitis. Mol. Ther. 21 (7), 1345–1357.</w:t>
      </w:r>
    </w:p>
    <w:sectPr w:rsidR="00F95520" w:rsidRPr="00071CE7" w:rsidSect="005A6A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36DC6" w14:textId="77777777" w:rsidR="00803EC8" w:rsidRDefault="00803EC8" w:rsidP="00AA6739">
      <w:pPr>
        <w:spacing w:after="0" w:line="240" w:lineRule="auto"/>
      </w:pPr>
      <w:r>
        <w:separator/>
      </w:r>
    </w:p>
  </w:endnote>
  <w:endnote w:type="continuationSeparator" w:id="0">
    <w:p w14:paraId="50CB360D" w14:textId="77777777" w:rsidR="00803EC8" w:rsidRDefault="00803EC8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02E1" w14:textId="77777777" w:rsidR="00FF63E9" w:rsidRDefault="00FF6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 xml:space="preserve">تهیه </w:t>
          </w:r>
          <w:r w:rsidRPr="007F6C51">
            <w:rPr>
              <w:rFonts w:hint="cs"/>
              <w:b/>
              <w:bCs/>
              <w:sz w:val="20"/>
              <w:szCs w:val="18"/>
              <w:rtl/>
            </w:rPr>
            <w:t>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4983F89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19D2DD6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DF2F" w14:textId="77777777" w:rsidR="00FF63E9" w:rsidRDefault="00FF6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A8EA2" w14:textId="77777777" w:rsidR="00803EC8" w:rsidRDefault="00803EC8" w:rsidP="00AA6739">
      <w:pPr>
        <w:spacing w:after="0" w:line="240" w:lineRule="auto"/>
      </w:pPr>
      <w:r>
        <w:separator/>
      </w:r>
    </w:p>
  </w:footnote>
  <w:footnote w:type="continuationSeparator" w:id="0">
    <w:p w14:paraId="6D5D8AB8" w14:textId="77777777" w:rsidR="00803EC8" w:rsidRDefault="00803EC8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9042" w14:textId="77777777" w:rsidR="00FF63E9" w:rsidRDefault="00FF6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32B8566C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4B767E1B" w:rsidR="00965D68" w:rsidRDefault="007636CD" w:rsidP="00C7015B">
          <w:pPr>
            <w:pStyle w:val="Header"/>
            <w:bidi/>
            <w:rPr>
              <w:rtl/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C934BD1" wp14:editId="6A28D575">
                <wp:simplePos x="0" y="0"/>
                <wp:positionH relativeFrom="column">
                  <wp:posOffset>-68580</wp:posOffset>
                </wp:positionH>
                <wp:positionV relativeFrom="paragraph">
                  <wp:posOffset>73660</wp:posOffset>
                </wp:positionV>
                <wp:extent cx="771525" cy="595389"/>
                <wp:effectExtent l="0" t="0" r="0" b="0"/>
                <wp:wrapTight wrapText="bothSides">
                  <wp:wrapPolygon edited="0">
                    <wp:start x="9067" y="0"/>
                    <wp:lineTo x="4800" y="2075"/>
                    <wp:lineTo x="3200" y="4841"/>
                    <wp:lineTo x="3733" y="11065"/>
                    <wp:lineTo x="0" y="18672"/>
                    <wp:lineTo x="0" y="20747"/>
                    <wp:lineTo x="19200" y="20747"/>
                    <wp:lineTo x="20800" y="20747"/>
                    <wp:lineTo x="20800" y="17981"/>
                    <wp:lineTo x="17067" y="11065"/>
                    <wp:lineTo x="17600" y="6916"/>
                    <wp:lineTo x="15467" y="2075"/>
                    <wp:lineTo x="11733" y="0"/>
                    <wp:lineTo x="9067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5953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C7015B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9F79AC0" wp14:editId="68BD62DB">
                <wp:simplePos x="0" y="0"/>
                <wp:positionH relativeFrom="column">
                  <wp:posOffset>782320</wp:posOffset>
                </wp:positionH>
                <wp:positionV relativeFrom="paragraph">
                  <wp:posOffset>114300</wp:posOffset>
                </wp:positionV>
                <wp:extent cx="904875" cy="602615"/>
                <wp:effectExtent l="0" t="0" r="9525" b="6985"/>
                <wp:wrapNone/>
                <wp:docPr id="9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101526-9AA2-FDB5-98C1-3A6EEDF1757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C7101526-9AA2-FDB5-98C1-3A6EEDF1757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brightnessContrast brigh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197" r="8283" b="6024"/>
                        <a:stretch/>
                      </pic:blipFill>
                      <pic:spPr>
                        <a:xfrm>
                          <a:off x="0" y="0"/>
                          <a:ext cx="904875" cy="602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0CAA" w14:textId="77777777" w:rsidR="00FF63E9" w:rsidRDefault="00FF6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422523">
    <w:abstractNumId w:val="3"/>
  </w:num>
  <w:num w:numId="2" w16cid:durableId="1822112513">
    <w:abstractNumId w:val="8"/>
  </w:num>
  <w:num w:numId="3" w16cid:durableId="105584455">
    <w:abstractNumId w:val="5"/>
  </w:num>
  <w:num w:numId="4" w16cid:durableId="1545407178">
    <w:abstractNumId w:val="4"/>
  </w:num>
  <w:num w:numId="5" w16cid:durableId="1895507760">
    <w:abstractNumId w:val="7"/>
  </w:num>
  <w:num w:numId="6" w16cid:durableId="1693871114">
    <w:abstractNumId w:val="10"/>
  </w:num>
  <w:num w:numId="7" w16cid:durableId="746267361">
    <w:abstractNumId w:val="9"/>
  </w:num>
  <w:num w:numId="8" w16cid:durableId="33820243">
    <w:abstractNumId w:val="0"/>
  </w:num>
  <w:num w:numId="9" w16cid:durableId="374085614">
    <w:abstractNumId w:val="1"/>
  </w:num>
  <w:num w:numId="10" w16cid:durableId="888959784">
    <w:abstractNumId w:val="6"/>
  </w:num>
  <w:num w:numId="11" w16cid:durableId="1794641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1669B"/>
    <w:rsid w:val="00071CE7"/>
    <w:rsid w:val="00081B5F"/>
    <w:rsid w:val="000B044D"/>
    <w:rsid w:val="000B1A47"/>
    <w:rsid w:val="000D10D5"/>
    <w:rsid w:val="000E3773"/>
    <w:rsid w:val="000E56E4"/>
    <w:rsid w:val="000F3D7B"/>
    <w:rsid w:val="000F4B2B"/>
    <w:rsid w:val="00100DA5"/>
    <w:rsid w:val="00105DA3"/>
    <w:rsid w:val="00142885"/>
    <w:rsid w:val="00177693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516AB"/>
    <w:rsid w:val="00271C6E"/>
    <w:rsid w:val="002F35E9"/>
    <w:rsid w:val="002F3851"/>
    <w:rsid w:val="002F42E5"/>
    <w:rsid w:val="00305361"/>
    <w:rsid w:val="003156AF"/>
    <w:rsid w:val="00350323"/>
    <w:rsid w:val="00354E86"/>
    <w:rsid w:val="00365CC2"/>
    <w:rsid w:val="003728DC"/>
    <w:rsid w:val="00380CDE"/>
    <w:rsid w:val="003853E4"/>
    <w:rsid w:val="0046016C"/>
    <w:rsid w:val="004A140B"/>
    <w:rsid w:val="004A6BFF"/>
    <w:rsid w:val="0053427F"/>
    <w:rsid w:val="0055114C"/>
    <w:rsid w:val="00564B5C"/>
    <w:rsid w:val="0057587A"/>
    <w:rsid w:val="005A6AD7"/>
    <w:rsid w:val="005B34C7"/>
    <w:rsid w:val="005C75FF"/>
    <w:rsid w:val="005E1B66"/>
    <w:rsid w:val="005E2B09"/>
    <w:rsid w:val="0060427F"/>
    <w:rsid w:val="00604A5C"/>
    <w:rsid w:val="006141A5"/>
    <w:rsid w:val="00632832"/>
    <w:rsid w:val="006635FC"/>
    <w:rsid w:val="0067709B"/>
    <w:rsid w:val="006B4237"/>
    <w:rsid w:val="006B6DBF"/>
    <w:rsid w:val="006F0B76"/>
    <w:rsid w:val="00710739"/>
    <w:rsid w:val="007636CD"/>
    <w:rsid w:val="007A66F7"/>
    <w:rsid w:val="007F6C51"/>
    <w:rsid w:val="00803EC8"/>
    <w:rsid w:val="008F4D7E"/>
    <w:rsid w:val="00944340"/>
    <w:rsid w:val="00965D68"/>
    <w:rsid w:val="00970918"/>
    <w:rsid w:val="009730FE"/>
    <w:rsid w:val="0097793B"/>
    <w:rsid w:val="009947D8"/>
    <w:rsid w:val="009E4F82"/>
    <w:rsid w:val="009F1DFE"/>
    <w:rsid w:val="00A12F90"/>
    <w:rsid w:val="00A2206A"/>
    <w:rsid w:val="00A2661C"/>
    <w:rsid w:val="00A26711"/>
    <w:rsid w:val="00A42C27"/>
    <w:rsid w:val="00A46FFE"/>
    <w:rsid w:val="00A52F86"/>
    <w:rsid w:val="00AA6739"/>
    <w:rsid w:val="00AA7CAA"/>
    <w:rsid w:val="00AC15C2"/>
    <w:rsid w:val="00AE68D2"/>
    <w:rsid w:val="00AF0913"/>
    <w:rsid w:val="00B0220D"/>
    <w:rsid w:val="00B16790"/>
    <w:rsid w:val="00B828AF"/>
    <w:rsid w:val="00B87519"/>
    <w:rsid w:val="00BD161E"/>
    <w:rsid w:val="00BF17F5"/>
    <w:rsid w:val="00BF459E"/>
    <w:rsid w:val="00C23189"/>
    <w:rsid w:val="00C451F1"/>
    <w:rsid w:val="00C62D0E"/>
    <w:rsid w:val="00C7015B"/>
    <w:rsid w:val="00C84B52"/>
    <w:rsid w:val="00C9325B"/>
    <w:rsid w:val="00CC144B"/>
    <w:rsid w:val="00CC4A42"/>
    <w:rsid w:val="00CD4B95"/>
    <w:rsid w:val="00D61FA2"/>
    <w:rsid w:val="00D77ACC"/>
    <w:rsid w:val="00E11918"/>
    <w:rsid w:val="00E21A45"/>
    <w:rsid w:val="00E41F88"/>
    <w:rsid w:val="00F048A8"/>
    <w:rsid w:val="00F21F89"/>
    <w:rsid w:val="00F37250"/>
    <w:rsid w:val="00F54CD8"/>
    <w:rsid w:val="00F95520"/>
    <w:rsid w:val="00FC538C"/>
    <w:rsid w:val="00FE2972"/>
    <w:rsid w:val="00FE3847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B828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8A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46FFE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lizadehbio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DB355-9535-4F39-8AB0-2755A8C1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PRO4</cp:lastModifiedBy>
  <cp:revision>19</cp:revision>
  <cp:lastPrinted>2024-11-24T08:04:00Z</cp:lastPrinted>
  <dcterms:created xsi:type="dcterms:W3CDTF">2024-11-26T06:23:00Z</dcterms:created>
  <dcterms:modified xsi:type="dcterms:W3CDTF">2026-05-19T18:03:00Z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