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A2658D" w:rsidRDefault="002F3851" w:rsidP="00A2658D">
      <w:pPr>
        <w:bidi/>
        <w:jc w:val="both"/>
        <w:rPr>
          <w:rFonts w:asciiTheme="majorBidi" w:hAnsiTheme="majorBidi"/>
          <w:b/>
          <w:bCs/>
          <w:rtl/>
        </w:rPr>
      </w:pPr>
      <w:r w:rsidRPr="00A2658D">
        <w:rPr>
          <w:rFonts w:asciiTheme="majorBidi" w:hAnsiTheme="majorBidi"/>
          <w:b/>
          <w:bCs/>
          <w:rtl/>
        </w:rPr>
        <w:t>عنوان طرح تحقیقاتی</w:t>
      </w:r>
      <w:r w:rsidR="0097793B" w:rsidRPr="00A2658D">
        <w:rPr>
          <w:rFonts w:asciiTheme="majorBidi" w:hAnsiTheme="majorBidi"/>
          <w:b/>
          <w:bCs/>
          <w:rtl/>
        </w:rPr>
        <w:t>:</w:t>
      </w:r>
      <w:r w:rsidR="00F21F89" w:rsidRPr="00A2658D">
        <w:rPr>
          <w:rFonts w:asciiTheme="majorBidi" w:hAnsiTheme="majorBidi"/>
          <w:b/>
          <w:bCs/>
          <w:rtl/>
        </w:rPr>
        <w:t xml:space="preserve"> </w:t>
      </w:r>
    </w:p>
    <w:p w14:paraId="5616D7C7" w14:textId="0F4AA854" w:rsidR="00B54CD6" w:rsidRDefault="00B54CD6" w:rsidP="00A2658D">
      <w:pPr>
        <w:bidi/>
        <w:jc w:val="both"/>
        <w:rPr>
          <w:rFonts w:asciiTheme="majorBidi" w:hAnsiTheme="majorBidi"/>
          <w:rtl/>
        </w:rPr>
      </w:pPr>
      <w:r w:rsidRPr="00B54CD6">
        <w:rPr>
          <w:rFonts w:asciiTheme="majorBidi" w:hAnsiTheme="majorBidi"/>
          <w:rtl/>
        </w:rPr>
        <w:t>بررسي اثر مقايسه اي تحريكات مغناطيسي ناحيه حركتي مغز و مخچه بر يادگيري حركتي در افراد سالمند</w:t>
      </w:r>
    </w:p>
    <w:p w14:paraId="768746D1" w14:textId="450E7121" w:rsidR="002F3851" w:rsidRPr="00A2658D" w:rsidRDefault="002F3851" w:rsidP="00B54CD6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A2658D">
        <w:rPr>
          <w:rFonts w:asciiTheme="majorBidi" w:hAnsiTheme="majorBidi"/>
          <w:b/>
          <w:bCs/>
          <w:rtl/>
        </w:rPr>
        <w:t>تاریخ خاتمه</w:t>
      </w:r>
      <w:r w:rsidRPr="00A2658D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A2658D">
        <w:rPr>
          <w:rFonts w:asciiTheme="majorBidi" w:hAnsiTheme="majorBidi"/>
          <w:b/>
          <w:bCs/>
          <w:rtl/>
          <w:lang w:bidi="fa-IR"/>
        </w:rPr>
        <w:t>:</w:t>
      </w:r>
    </w:p>
    <w:p w14:paraId="57258254" w14:textId="52002ED4" w:rsidR="00B54CD6" w:rsidRDefault="00B54CD6" w:rsidP="00A2658D">
      <w:pPr>
        <w:bidi/>
        <w:jc w:val="both"/>
        <w:rPr>
          <w:rFonts w:asciiTheme="majorBidi" w:hAnsiTheme="majorBidi"/>
          <w:rtl/>
          <w:lang w:bidi="fa-IR"/>
        </w:rPr>
      </w:pPr>
      <w:r w:rsidRPr="00B54CD6">
        <w:rPr>
          <w:rFonts w:asciiTheme="majorBidi" w:hAnsiTheme="majorBidi"/>
          <w:rtl/>
          <w:lang w:bidi="fa-IR"/>
        </w:rPr>
        <w:t>01/05/1404</w:t>
      </w:r>
    </w:p>
    <w:p w14:paraId="3EB4AD3F" w14:textId="1D9E2606" w:rsidR="002F3851" w:rsidRPr="00A2658D" w:rsidRDefault="002F3851" w:rsidP="00B54CD6">
      <w:pPr>
        <w:bidi/>
        <w:jc w:val="both"/>
        <w:rPr>
          <w:rFonts w:asciiTheme="majorBidi" w:hAnsiTheme="majorBidi"/>
          <w:b/>
          <w:bCs/>
        </w:rPr>
      </w:pPr>
      <w:r w:rsidRPr="00A2658D">
        <w:rPr>
          <w:rFonts w:asciiTheme="majorBidi" w:hAnsiTheme="majorBidi"/>
          <w:b/>
          <w:bCs/>
          <w:rtl/>
        </w:rPr>
        <w:t>مجری یا محقق اصلی</w:t>
      </w:r>
      <w:r w:rsidR="00F95520" w:rsidRPr="00A2658D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A2658D">
        <w:rPr>
          <w:rFonts w:asciiTheme="majorBidi" w:hAnsiTheme="majorBidi"/>
          <w:b/>
          <w:bCs/>
          <w:rtl/>
        </w:rPr>
        <w:t>:</w:t>
      </w:r>
    </w:p>
    <w:p w14:paraId="31F929DC" w14:textId="77777777" w:rsidR="00B54CD6" w:rsidRPr="00B54CD6" w:rsidRDefault="00B54CD6" w:rsidP="00B54CD6">
      <w:pPr>
        <w:bidi/>
        <w:jc w:val="both"/>
        <w:rPr>
          <w:rFonts w:asciiTheme="majorBidi" w:hAnsiTheme="majorBidi"/>
          <w:rtl/>
        </w:rPr>
      </w:pPr>
      <w:r w:rsidRPr="00B54CD6">
        <w:rPr>
          <w:rFonts w:asciiTheme="majorBidi" w:hAnsiTheme="majorBidi"/>
          <w:rtl/>
        </w:rPr>
        <w:t>دکتر فاطمه احسان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</w:t>
      </w:r>
      <w:r w:rsidRPr="00B54CD6">
        <w:rPr>
          <w:rFonts w:ascii="Times New Roman" w:hAnsi="Times New Roman" w:cs="Times New Roman" w:hint="cs"/>
          <w:rtl/>
        </w:rPr>
        <w:t>–</w:t>
      </w:r>
      <w:r w:rsidRPr="00B54CD6">
        <w:rPr>
          <w:rFonts w:asciiTheme="majorBidi" w:hAnsiTheme="majorBidi"/>
          <w:rtl/>
        </w:rPr>
        <w:t xml:space="preserve"> </w:t>
      </w:r>
      <w:r w:rsidRPr="00B54CD6">
        <w:rPr>
          <w:rFonts w:asciiTheme="majorBidi" w:hAnsiTheme="majorBidi" w:hint="cs"/>
          <w:rtl/>
        </w:rPr>
        <w:t>مرکز</w:t>
      </w:r>
      <w:r w:rsidRPr="00B54CD6">
        <w:rPr>
          <w:rFonts w:asciiTheme="majorBidi" w:hAnsiTheme="majorBidi"/>
          <w:rtl/>
        </w:rPr>
        <w:t xml:space="preserve"> </w:t>
      </w:r>
      <w:r w:rsidRPr="00B54CD6">
        <w:rPr>
          <w:rFonts w:asciiTheme="majorBidi" w:hAnsiTheme="majorBidi" w:hint="cs"/>
          <w:rtl/>
        </w:rPr>
        <w:t>تحقی</w:t>
      </w:r>
      <w:r w:rsidRPr="00B54CD6">
        <w:rPr>
          <w:rFonts w:asciiTheme="majorBidi" w:hAnsiTheme="majorBidi" w:hint="eastAsia"/>
          <w:rtl/>
        </w:rPr>
        <w:t>قات</w:t>
      </w:r>
      <w:r w:rsidRPr="00B54CD6">
        <w:rPr>
          <w:rFonts w:asciiTheme="majorBidi" w:hAnsiTheme="majorBidi"/>
          <w:rtl/>
        </w:rPr>
        <w:t xml:space="preserve"> توانبخش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عصب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عضلان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،</w:t>
      </w:r>
      <w:r w:rsidRPr="00B54CD6">
        <w:rPr>
          <w:rFonts w:asciiTheme="majorBidi" w:hAnsiTheme="majorBidi"/>
          <w:rtl/>
        </w:rPr>
        <w:t xml:space="preserve"> دانشگاه علوم پزشک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سمنان</w:t>
      </w:r>
    </w:p>
    <w:p w14:paraId="3EC7BCE8" w14:textId="77777777" w:rsidR="00B54CD6" w:rsidRPr="00B54CD6" w:rsidRDefault="00B54CD6" w:rsidP="00B54CD6">
      <w:pPr>
        <w:bidi/>
        <w:jc w:val="both"/>
        <w:rPr>
          <w:rFonts w:asciiTheme="majorBidi" w:hAnsiTheme="majorBidi"/>
          <w:rtl/>
        </w:rPr>
      </w:pPr>
      <w:r w:rsidRPr="00B54CD6">
        <w:rPr>
          <w:rFonts w:asciiTheme="majorBidi" w:hAnsiTheme="majorBidi" w:hint="eastAsia"/>
          <w:rtl/>
        </w:rPr>
        <w:t>دانشجو</w:t>
      </w:r>
      <w:r w:rsidRPr="00B54CD6">
        <w:rPr>
          <w:rFonts w:asciiTheme="majorBidi" w:hAnsiTheme="majorBidi"/>
          <w:rtl/>
        </w:rPr>
        <w:t xml:space="preserve"> : سع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د</w:t>
      </w:r>
      <w:r w:rsidRPr="00B54CD6">
        <w:rPr>
          <w:rFonts w:asciiTheme="majorBidi" w:hAnsiTheme="majorBidi"/>
          <w:rtl/>
        </w:rPr>
        <w:t xml:space="preserve"> خانمحمد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</w:t>
      </w:r>
      <w:r w:rsidRPr="00B54CD6">
        <w:rPr>
          <w:rFonts w:ascii="Times New Roman" w:hAnsi="Times New Roman" w:cs="Times New Roman" w:hint="cs"/>
          <w:rtl/>
        </w:rPr>
        <w:t>–</w:t>
      </w:r>
      <w:r w:rsidRPr="00B54CD6">
        <w:rPr>
          <w:rFonts w:asciiTheme="majorBidi" w:hAnsiTheme="majorBidi"/>
          <w:rtl/>
        </w:rPr>
        <w:t xml:space="preserve"> </w:t>
      </w:r>
      <w:r w:rsidRPr="00B54CD6">
        <w:rPr>
          <w:rFonts w:asciiTheme="majorBidi" w:hAnsiTheme="majorBidi" w:hint="cs"/>
          <w:rtl/>
        </w:rPr>
        <w:t>گروه</w:t>
      </w:r>
      <w:r w:rsidRPr="00B54CD6">
        <w:rPr>
          <w:rFonts w:asciiTheme="majorBidi" w:hAnsiTheme="majorBidi"/>
          <w:rtl/>
        </w:rPr>
        <w:t xml:space="preserve"> </w:t>
      </w:r>
      <w:r w:rsidRPr="00B54CD6">
        <w:rPr>
          <w:rFonts w:asciiTheme="majorBidi" w:hAnsiTheme="majorBidi" w:hint="cs"/>
          <w:rtl/>
        </w:rPr>
        <w:t>فی</w:t>
      </w:r>
      <w:r w:rsidRPr="00B54CD6">
        <w:rPr>
          <w:rFonts w:asciiTheme="majorBidi" w:hAnsiTheme="majorBidi" w:hint="eastAsia"/>
          <w:rtl/>
        </w:rPr>
        <w:t>ز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وتراپ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،</w:t>
      </w:r>
      <w:r w:rsidRPr="00B54CD6">
        <w:rPr>
          <w:rFonts w:asciiTheme="majorBidi" w:hAnsiTheme="majorBidi"/>
          <w:rtl/>
        </w:rPr>
        <w:t xml:space="preserve"> دانشگاه علوم پزشک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سمنان</w:t>
      </w:r>
    </w:p>
    <w:p w14:paraId="3A95DB3A" w14:textId="0FA6DDE9" w:rsidR="00B54CD6" w:rsidRDefault="00B54CD6" w:rsidP="00B54CD6">
      <w:pPr>
        <w:bidi/>
        <w:jc w:val="both"/>
        <w:rPr>
          <w:rFonts w:asciiTheme="majorBidi" w:hAnsiTheme="majorBidi"/>
          <w:rtl/>
        </w:rPr>
      </w:pPr>
      <w:r w:rsidRPr="00B54CD6">
        <w:rPr>
          <w:rFonts w:asciiTheme="majorBidi" w:hAnsiTheme="majorBidi" w:hint="eastAsia"/>
          <w:rtl/>
        </w:rPr>
        <w:t>همکار</w:t>
      </w:r>
      <w:r w:rsidRPr="00B54CD6">
        <w:rPr>
          <w:rFonts w:asciiTheme="majorBidi" w:hAnsiTheme="majorBidi"/>
          <w:rtl/>
        </w:rPr>
        <w:t xml:space="preserve"> : دکتر رسول باقر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- ف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ز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وتراپ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،</w:t>
      </w:r>
      <w:r w:rsidRPr="00B54CD6">
        <w:rPr>
          <w:rFonts w:asciiTheme="majorBidi" w:hAnsiTheme="majorBidi"/>
          <w:rtl/>
        </w:rPr>
        <w:t xml:space="preserve"> دانشگاه علوم پزشک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سمنان</w:t>
      </w:r>
    </w:p>
    <w:p w14:paraId="72F5008F" w14:textId="629CF5FD" w:rsidR="002F3851" w:rsidRPr="00A2658D" w:rsidRDefault="002F3851" w:rsidP="00B54CD6">
      <w:pPr>
        <w:bidi/>
        <w:jc w:val="both"/>
        <w:rPr>
          <w:rFonts w:asciiTheme="majorBidi" w:hAnsiTheme="majorBidi"/>
          <w:b/>
          <w:bCs/>
          <w:rtl/>
        </w:rPr>
      </w:pPr>
      <w:r w:rsidRPr="00A2658D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A2658D">
        <w:rPr>
          <w:rFonts w:asciiTheme="majorBidi" w:hAnsiTheme="majorBidi"/>
          <w:b/>
          <w:bCs/>
          <w:rtl/>
        </w:rPr>
        <w:t>:</w:t>
      </w:r>
      <w:r w:rsidR="000D10D5" w:rsidRPr="00A2658D">
        <w:rPr>
          <w:rFonts w:asciiTheme="majorBidi" w:hAnsiTheme="majorBidi"/>
          <w:b/>
          <w:bCs/>
          <w:rtl/>
        </w:rPr>
        <w:t xml:space="preserve"> </w:t>
      </w:r>
    </w:p>
    <w:p w14:paraId="04E32D1E" w14:textId="3FE8F740" w:rsidR="00B54CD6" w:rsidRPr="00B54CD6" w:rsidRDefault="00B54CD6" w:rsidP="00A2658D">
      <w:pPr>
        <w:bidi/>
        <w:jc w:val="both"/>
        <w:rPr>
          <w:rFonts w:asciiTheme="majorBidi" w:hAnsiTheme="majorBidi"/>
          <w:rtl/>
        </w:rPr>
      </w:pPr>
      <w:r w:rsidRPr="00B54CD6">
        <w:rPr>
          <w:rFonts w:asciiTheme="majorBidi" w:hAnsiTheme="majorBidi"/>
          <w:rtl/>
        </w:rPr>
        <w:t>تحر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ک</w:t>
      </w:r>
      <w:r w:rsidRPr="00B54CD6">
        <w:rPr>
          <w:rFonts w:asciiTheme="majorBidi" w:hAnsiTheme="majorBidi"/>
          <w:rtl/>
        </w:rPr>
        <w:t xml:space="preserve"> مغناط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س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جمجمه‌ا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مکرر عملکرد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ادگ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سالمندان را بهبود م</w:t>
      </w:r>
      <w:r w:rsidRPr="00B54CD6">
        <w:rPr>
          <w:rFonts w:asciiTheme="majorBidi" w:hAnsiTheme="majorBidi" w:hint="cs"/>
          <w:rtl/>
        </w:rPr>
        <w:t>ی‌</w:t>
      </w:r>
      <w:r w:rsidRPr="00B54CD6">
        <w:rPr>
          <w:rFonts w:asciiTheme="majorBidi" w:hAnsiTheme="majorBidi" w:hint="eastAsia"/>
          <w:rtl/>
        </w:rPr>
        <w:t>دهد</w:t>
      </w:r>
    </w:p>
    <w:p w14:paraId="5DADDD3C" w14:textId="691FD2B4" w:rsidR="000D10D5" w:rsidRPr="00A2658D" w:rsidRDefault="000D10D5" w:rsidP="00B54CD6">
      <w:pPr>
        <w:bidi/>
        <w:jc w:val="both"/>
        <w:rPr>
          <w:rFonts w:asciiTheme="majorBidi" w:hAnsiTheme="majorBidi"/>
          <w:b/>
          <w:bCs/>
          <w:rtl/>
        </w:rPr>
      </w:pPr>
      <w:r w:rsidRPr="00A2658D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A2658D">
        <w:rPr>
          <w:rFonts w:asciiTheme="majorBidi" w:hAnsiTheme="majorBidi"/>
          <w:b/>
          <w:bCs/>
          <w:rtl/>
        </w:rPr>
        <w:t>(حداکثر 80 کلمه)</w:t>
      </w:r>
      <w:r w:rsidRPr="00A2658D">
        <w:rPr>
          <w:rFonts w:asciiTheme="majorBidi" w:hAnsiTheme="majorBidi"/>
          <w:b/>
          <w:bCs/>
          <w:rtl/>
        </w:rPr>
        <w:t xml:space="preserve">: </w:t>
      </w:r>
    </w:p>
    <w:p w14:paraId="02D7B8AC" w14:textId="1A538327" w:rsidR="00F95520" w:rsidRPr="00A2658D" w:rsidRDefault="00B54CD6" w:rsidP="00A2658D">
      <w:pPr>
        <w:bidi/>
        <w:jc w:val="both"/>
        <w:rPr>
          <w:rFonts w:asciiTheme="majorBidi" w:hAnsiTheme="majorBidi"/>
          <w:rtl/>
        </w:rPr>
      </w:pPr>
      <w:r w:rsidRPr="00B54CD6">
        <w:rPr>
          <w:rFonts w:asciiTheme="majorBidi" w:hAnsiTheme="majorBidi"/>
          <w:rtl/>
        </w:rPr>
        <w:t>مطالعه نشان داد تحر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ک</w:t>
      </w:r>
      <w:r w:rsidRPr="00B54CD6">
        <w:rPr>
          <w:rFonts w:asciiTheme="majorBidi" w:hAnsiTheme="majorBidi"/>
          <w:rtl/>
        </w:rPr>
        <w:t xml:space="preserve"> مغناط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س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جمجمه‌ا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مکرر (</w:t>
      </w:r>
      <w:proofErr w:type="spellStart"/>
      <w:r w:rsidRPr="00B54CD6">
        <w:rPr>
          <w:rFonts w:asciiTheme="majorBidi" w:hAnsiTheme="majorBidi"/>
        </w:rPr>
        <w:t>rTMS</w:t>
      </w:r>
      <w:proofErr w:type="spellEnd"/>
      <w:r w:rsidRPr="00B54CD6">
        <w:rPr>
          <w:rFonts w:asciiTheme="majorBidi" w:hAnsiTheme="majorBidi"/>
          <w:rtl/>
        </w:rPr>
        <w:t>) رو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مخچه و کورتکس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م</w:t>
      </w:r>
      <w:r w:rsidRPr="00B54CD6">
        <w:rPr>
          <w:rFonts w:asciiTheme="majorBidi" w:hAnsiTheme="majorBidi" w:hint="cs"/>
          <w:rtl/>
        </w:rPr>
        <w:t>ی‌</w:t>
      </w:r>
      <w:r w:rsidRPr="00B54CD6">
        <w:rPr>
          <w:rFonts w:asciiTheme="majorBidi" w:hAnsiTheme="majorBidi" w:hint="eastAsia"/>
          <w:rtl/>
        </w:rPr>
        <w:t>تواند</w:t>
      </w:r>
      <w:r w:rsidRPr="00B54CD6">
        <w:rPr>
          <w:rFonts w:asciiTheme="majorBidi" w:hAnsiTheme="majorBidi"/>
          <w:rtl/>
        </w:rPr>
        <w:t xml:space="preserve"> عملکرد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سالمندان را بهبود بخشد و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ادگ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را تثب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ت</w:t>
      </w:r>
      <w:r w:rsidRPr="00B54CD6">
        <w:rPr>
          <w:rFonts w:asciiTheme="majorBidi" w:hAnsiTheme="majorBidi"/>
          <w:rtl/>
        </w:rPr>
        <w:t xml:space="preserve"> کند. 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روش غ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رتهاجم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،</w:t>
      </w:r>
      <w:r w:rsidRPr="00B54CD6">
        <w:rPr>
          <w:rFonts w:asciiTheme="majorBidi" w:hAnsiTheme="majorBidi"/>
          <w:rtl/>
        </w:rPr>
        <w:t xml:space="preserve"> 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من</w:t>
      </w:r>
      <w:r w:rsidRPr="00B54CD6">
        <w:rPr>
          <w:rFonts w:asciiTheme="majorBidi" w:hAnsiTheme="majorBidi"/>
          <w:rtl/>
        </w:rPr>
        <w:t xml:space="preserve"> و کم هز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نه</w:t>
      </w:r>
      <w:r w:rsidRPr="00B54CD6">
        <w:rPr>
          <w:rFonts w:asciiTheme="majorBidi" w:hAnsiTheme="majorBidi"/>
          <w:rtl/>
        </w:rPr>
        <w:t xml:space="preserve"> است و م</w:t>
      </w:r>
      <w:r w:rsidRPr="00B54CD6">
        <w:rPr>
          <w:rFonts w:asciiTheme="majorBidi" w:hAnsiTheme="majorBidi" w:hint="cs"/>
          <w:rtl/>
        </w:rPr>
        <w:t>ی‌</w:t>
      </w:r>
      <w:r w:rsidRPr="00B54CD6">
        <w:rPr>
          <w:rFonts w:asciiTheme="majorBidi" w:hAnsiTheme="majorBidi" w:hint="eastAsia"/>
          <w:rtl/>
        </w:rPr>
        <w:t>تواند</w:t>
      </w:r>
      <w:r w:rsidRPr="00B54CD6">
        <w:rPr>
          <w:rFonts w:asciiTheme="majorBidi" w:hAnsiTheme="majorBidi"/>
          <w:rtl/>
        </w:rPr>
        <w:t xml:space="preserve"> در برنامه‌ها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توانبخش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و آموزش مهارت‌ها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سالمندان کاربرد داشته باشد.</w:t>
      </w:r>
    </w:p>
    <w:p w14:paraId="3C2367C8" w14:textId="1F3CAC47" w:rsidR="002F3851" w:rsidRPr="00A2658D" w:rsidRDefault="002F3851" w:rsidP="00A2658D">
      <w:pPr>
        <w:bidi/>
        <w:jc w:val="both"/>
        <w:rPr>
          <w:rFonts w:asciiTheme="majorBidi" w:hAnsiTheme="majorBidi"/>
          <w:b/>
          <w:bCs/>
          <w:rtl/>
        </w:rPr>
      </w:pPr>
      <w:r w:rsidRPr="00A2658D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A2658D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Pr="00A2658D" w:rsidRDefault="002F3851" w:rsidP="00A2658D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A2658D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A2658D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A2658D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17CA3BB7" w14:textId="2C91EE19" w:rsidR="00B54CD6" w:rsidRPr="00B54CD6" w:rsidRDefault="00B54CD6" w:rsidP="00B54CD6">
      <w:pPr>
        <w:bidi/>
        <w:ind w:left="360"/>
        <w:jc w:val="both"/>
        <w:rPr>
          <w:rFonts w:asciiTheme="majorBidi" w:hAnsiTheme="majorBidi"/>
        </w:rPr>
      </w:pPr>
      <w:r w:rsidRPr="00B54CD6">
        <w:rPr>
          <w:rFonts w:asciiTheme="majorBidi" w:hAnsiTheme="majorBidi"/>
          <w:rtl/>
        </w:rPr>
        <w:t>تحر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ک</w:t>
      </w:r>
      <w:r w:rsidRPr="00B54CD6">
        <w:rPr>
          <w:rFonts w:asciiTheme="majorBidi" w:hAnsiTheme="majorBidi"/>
          <w:rtl/>
        </w:rPr>
        <w:t xml:space="preserve"> مغناط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س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جمجمه‌ا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مکرر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ک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از روش‌ها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من،</w:t>
      </w:r>
      <w:r w:rsidRPr="00B54CD6">
        <w:rPr>
          <w:rFonts w:asciiTheme="majorBidi" w:hAnsiTheme="majorBidi"/>
          <w:rtl/>
        </w:rPr>
        <w:t xml:space="preserve"> غ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رتهاجم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و کم هز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نه</w:t>
      </w:r>
      <w:r w:rsidRPr="00B54CD6">
        <w:rPr>
          <w:rFonts w:asciiTheme="majorBidi" w:hAnsiTheme="majorBidi"/>
          <w:rtl/>
        </w:rPr>
        <w:t xml:space="preserve"> برا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بهبود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ادگ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است. تحق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قات</w:t>
      </w:r>
      <w:r w:rsidRPr="00B54CD6">
        <w:rPr>
          <w:rFonts w:asciiTheme="majorBidi" w:hAnsiTheme="majorBidi"/>
          <w:rtl/>
        </w:rPr>
        <w:t xml:space="preserve"> پ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ش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اثرات مف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د</w:t>
      </w:r>
      <w:r w:rsidRPr="00B54CD6">
        <w:rPr>
          <w:rFonts w:asciiTheme="majorBidi" w:hAnsiTheme="majorBidi"/>
          <w:rtl/>
        </w:rPr>
        <w:t xml:space="preserve"> آن را بر رو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کورتکس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و مخچه نشان داده‌اند، اما مقا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سه</w:t>
      </w:r>
      <w:r w:rsidRPr="00B54CD6">
        <w:rPr>
          <w:rFonts w:asciiTheme="majorBidi" w:hAnsiTheme="majorBidi"/>
          <w:rtl/>
        </w:rPr>
        <w:t xml:space="preserve"> اثرات کوتاه‌مدت و بلندمدت 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روش در سالمندان بررس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نشده بود.</w:t>
      </w:r>
    </w:p>
    <w:p w14:paraId="13480CE9" w14:textId="1B93FFD4" w:rsidR="002F3851" w:rsidRPr="00A2658D" w:rsidRDefault="002F3851" w:rsidP="00B54CD6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A2658D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A2658D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A2658D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5E499F32" w:rsidR="00F95520" w:rsidRPr="00A2658D" w:rsidRDefault="00B54CD6" w:rsidP="00A2658D">
      <w:pPr>
        <w:bidi/>
        <w:ind w:left="360"/>
        <w:jc w:val="both"/>
        <w:rPr>
          <w:rFonts w:asciiTheme="majorBidi" w:hAnsiTheme="majorBidi"/>
        </w:rPr>
      </w:pPr>
      <w:r w:rsidRPr="00B54CD6">
        <w:rPr>
          <w:rFonts w:asciiTheme="majorBidi" w:hAnsiTheme="majorBidi"/>
          <w:rtl/>
        </w:rPr>
        <w:t>نتا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ج</w:t>
      </w:r>
      <w:r w:rsidRPr="00B54CD6">
        <w:rPr>
          <w:rFonts w:asciiTheme="majorBidi" w:hAnsiTheme="majorBidi"/>
          <w:rtl/>
        </w:rPr>
        <w:t xml:space="preserve"> نشان داد که </w:t>
      </w:r>
      <w:proofErr w:type="spellStart"/>
      <w:r w:rsidRPr="00B54CD6">
        <w:rPr>
          <w:rFonts w:asciiTheme="majorBidi" w:hAnsiTheme="majorBidi"/>
        </w:rPr>
        <w:t>rTMS</w:t>
      </w:r>
      <w:proofErr w:type="spellEnd"/>
      <w:r w:rsidRPr="00B54CD6">
        <w:rPr>
          <w:rFonts w:asciiTheme="majorBidi" w:hAnsiTheme="majorBidi"/>
          <w:rtl/>
        </w:rPr>
        <w:t xml:space="preserve"> م</w:t>
      </w:r>
      <w:r w:rsidRPr="00B54CD6">
        <w:rPr>
          <w:rFonts w:asciiTheme="majorBidi" w:hAnsiTheme="majorBidi" w:hint="cs"/>
          <w:rtl/>
        </w:rPr>
        <w:t>ی‌</w:t>
      </w:r>
      <w:r w:rsidRPr="00B54CD6">
        <w:rPr>
          <w:rFonts w:asciiTheme="majorBidi" w:hAnsiTheme="majorBidi" w:hint="eastAsia"/>
          <w:rtl/>
        </w:rPr>
        <w:t>تواند</w:t>
      </w:r>
      <w:r w:rsidRPr="00B54CD6">
        <w:rPr>
          <w:rFonts w:asciiTheme="majorBidi" w:hAnsiTheme="majorBidi"/>
          <w:rtl/>
        </w:rPr>
        <w:t xml:space="preserve"> عملکرد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سالمندان را در طول تمر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بهبود دهد. 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تحر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ک</w:t>
      </w:r>
      <w:r w:rsidRPr="00B54CD6">
        <w:rPr>
          <w:rFonts w:asciiTheme="majorBidi" w:hAnsiTheme="majorBidi"/>
          <w:rtl/>
        </w:rPr>
        <w:t xml:space="preserve"> مهارت‌ها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را با موفق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ت</w:t>
      </w:r>
      <w:r w:rsidRPr="00B54CD6">
        <w:rPr>
          <w:rFonts w:asciiTheme="majorBidi" w:hAnsiTheme="majorBidi"/>
          <w:rtl/>
        </w:rPr>
        <w:t xml:space="preserve"> در قالب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ادگ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آنلا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و آفلا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در افراد سالمند تثب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ت</w:t>
      </w:r>
      <w:r w:rsidRPr="00B54CD6">
        <w:rPr>
          <w:rFonts w:asciiTheme="majorBidi" w:hAnsiTheme="majorBidi"/>
          <w:rtl/>
        </w:rPr>
        <w:t xml:space="preserve"> م</w:t>
      </w:r>
      <w:r w:rsidRPr="00B54CD6">
        <w:rPr>
          <w:rFonts w:asciiTheme="majorBidi" w:hAnsiTheme="majorBidi" w:hint="cs"/>
          <w:rtl/>
        </w:rPr>
        <w:t>ی‌</w:t>
      </w:r>
      <w:r w:rsidRPr="00B54CD6">
        <w:rPr>
          <w:rFonts w:asciiTheme="majorBidi" w:hAnsiTheme="majorBidi" w:hint="eastAsia"/>
          <w:rtl/>
        </w:rPr>
        <w:t>کند</w:t>
      </w:r>
      <w:r w:rsidRPr="00B54CD6">
        <w:rPr>
          <w:rFonts w:asciiTheme="majorBidi" w:hAnsiTheme="majorBidi"/>
          <w:rtl/>
        </w:rPr>
        <w:t>. تأث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/>
          <w:rtl/>
        </w:rPr>
        <w:t xml:space="preserve"> مخچه بر تثب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ت</w:t>
      </w:r>
      <w:r w:rsidRPr="00B54CD6">
        <w:rPr>
          <w:rFonts w:asciiTheme="majorBidi" w:hAnsiTheme="majorBidi"/>
          <w:rtl/>
        </w:rPr>
        <w:t xml:space="preserve">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ادگ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در افراد سالم بهتر از کورتکس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بود. </w:t>
      </w:r>
      <w:r w:rsidRPr="00B54CD6">
        <w:rPr>
          <w:rFonts w:asciiTheme="majorBidi" w:hAnsiTheme="majorBidi" w:hint="eastAsia"/>
          <w:rtl/>
        </w:rPr>
        <w:t>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افته‌ها</w:t>
      </w:r>
      <w:r w:rsidRPr="00B54CD6">
        <w:rPr>
          <w:rFonts w:asciiTheme="majorBidi" w:hAnsiTheme="majorBidi"/>
          <w:rtl/>
        </w:rPr>
        <w:t xml:space="preserve"> شواهد پ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ش‌بال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و بال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اول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ه</w:t>
      </w:r>
      <w:r w:rsidRPr="00B54CD6">
        <w:rPr>
          <w:rFonts w:asciiTheme="majorBidi" w:hAnsiTheme="majorBidi"/>
          <w:rtl/>
        </w:rPr>
        <w:t xml:space="preserve"> از کاربرد </w:t>
      </w:r>
      <w:proofErr w:type="spellStart"/>
      <w:r w:rsidRPr="00B54CD6">
        <w:rPr>
          <w:rFonts w:asciiTheme="majorBidi" w:hAnsiTheme="majorBidi"/>
        </w:rPr>
        <w:t>rTMS</w:t>
      </w:r>
      <w:proofErr w:type="spellEnd"/>
      <w:r w:rsidRPr="00B54CD6">
        <w:rPr>
          <w:rFonts w:asciiTheme="majorBidi" w:hAnsiTheme="majorBidi"/>
          <w:rtl/>
        </w:rPr>
        <w:t xml:space="preserve"> برا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افزا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ش</w:t>
      </w:r>
      <w:r w:rsidRPr="00B54CD6">
        <w:rPr>
          <w:rFonts w:asciiTheme="majorBidi" w:hAnsiTheme="majorBidi"/>
          <w:rtl/>
        </w:rPr>
        <w:t xml:space="preserve"> کارا</w:t>
      </w:r>
      <w:r w:rsidRPr="00B54CD6">
        <w:rPr>
          <w:rFonts w:asciiTheme="majorBidi" w:hAnsiTheme="majorBidi" w:hint="cs"/>
          <w:rtl/>
        </w:rPr>
        <w:t>یی</w:t>
      </w:r>
      <w:r w:rsidRPr="00B54CD6">
        <w:rPr>
          <w:rFonts w:asciiTheme="majorBidi" w:hAnsiTheme="majorBidi"/>
          <w:rtl/>
        </w:rPr>
        <w:t xml:space="preserve">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ادگ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در سالمندان فراهم م</w:t>
      </w:r>
      <w:r w:rsidRPr="00B54CD6">
        <w:rPr>
          <w:rFonts w:asciiTheme="majorBidi" w:hAnsiTheme="majorBidi" w:hint="cs"/>
          <w:rtl/>
        </w:rPr>
        <w:t>ی‌</w:t>
      </w:r>
      <w:r w:rsidRPr="00B54CD6">
        <w:rPr>
          <w:rFonts w:asciiTheme="majorBidi" w:hAnsiTheme="majorBidi" w:hint="eastAsia"/>
          <w:rtl/>
        </w:rPr>
        <w:t>کند</w:t>
      </w:r>
      <w:r w:rsidRPr="00B54CD6">
        <w:rPr>
          <w:rFonts w:asciiTheme="majorBidi" w:hAnsiTheme="majorBidi"/>
          <w:rtl/>
        </w:rPr>
        <w:t>.</w:t>
      </w:r>
    </w:p>
    <w:p w14:paraId="4E240B94" w14:textId="78FE675A" w:rsidR="002F3851" w:rsidRPr="00A2658D" w:rsidRDefault="002F3851" w:rsidP="00A2658D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A2658D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702CDF78" w14:textId="326DE967" w:rsidR="00B54CD6" w:rsidRDefault="00B54CD6" w:rsidP="00A2658D">
      <w:pPr>
        <w:bidi/>
        <w:jc w:val="both"/>
        <w:rPr>
          <w:rFonts w:asciiTheme="majorBidi" w:hAnsiTheme="majorBidi"/>
          <w:rtl/>
        </w:rPr>
      </w:pPr>
      <w:r w:rsidRPr="00B54CD6">
        <w:rPr>
          <w:rFonts w:asciiTheme="majorBidi" w:hAnsiTheme="majorBidi"/>
          <w:rtl/>
        </w:rPr>
        <w:lastRenderedPageBreak/>
        <w:t xml:space="preserve">اثر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ک</w:t>
      </w:r>
      <w:r w:rsidRPr="00B54CD6">
        <w:rPr>
          <w:rFonts w:asciiTheme="majorBidi" w:hAnsiTheme="majorBidi"/>
          <w:rtl/>
        </w:rPr>
        <w:t xml:space="preserve"> جلسه </w:t>
      </w:r>
      <w:proofErr w:type="spellStart"/>
      <w:r w:rsidRPr="00B54CD6">
        <w:rPr>
          <w:rFonts w:asciiTheme="majorBidi" w:hAnsiTheme="majorBidi"/>
        </w:rPr>
        <w:t>rTMS</w:t>
      </w:r>
      <w:proofErr w:type="spellEnd"/>
      <w:r w:rsidRPr="00B54CD6">
        <w:rPr>
          <w:rFonts w:asciiTheme="majorBidi" w:hAnsiTheme="majorBidi"/>
          <w:rtl/>
        </w:rPr>
        <w:t xml:space="preserve"> در 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مطالعه بررس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شد. مطالعات آ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نده</w:t>
      </w:r>
      <w:r w:rsidRPr="00B54CD6">
        <w:rPr>
          <w:rFonts w:asciiTheme="majorBidi" w:hAnsiTheme="majorBidi"/>
          <w:rtl/>
        </w:rPr>
        <w:t xml:space="preserve"> م</w:t>
      </w:r>
      <w:r w:rsidRPr="00B54CD6">
        <w:rPr>
          <w:rFonts w:asciiTheme="majorBidi" w:hAnsiTheme="majorBidi" w:hint="cs"/>
          <w:rtl/>
        </w:rPr>
        <w:t>ی‌</w:t>
      </w:r>
      <w:r w:rsidRPr="00B54CD6">
        <w:rPr>
          <w:rFonts w:asciiTheme="majorBidi" w:hAnsiTheme="majorBidi" w:hint="eastAsia"/>
          <w:rtl/>
        </w:rPr>
        <w:t>توانند</w:t>
      </w:r>
      <w:r w:rsidRPr="00B54CD6">
        <w:rPr>
          <w:rFonts w:asciiTheme="majorBidi" w:hAnsiTheme="majorBidi"/>
          <w:rtl/>
        </w:rPr>
        <w:t xml:space="preserve"> اثرات جلسات متعدد </w:t>
      </w:r>
      <w:proofErr w:type="spellStart"/>
      <w:r w:rsidRPr="00B54CD6">
        <w:rPr>
          <w:rFonts w:asciiTheme="majorBidi" w:hAnsiTheme="majorBidi"/>
        </w:rPr>
        <w:t>rTMS</w:t>
      </w:r>
      <w:proofErr w:type="spellEnd"/>
      <w:r w:rsidRPr="00B54CD6">
        <w:rPr>
          <w:rFonts w:asciiTheme="majorBidi" w:hAnsiTheme="majorBidi"/>
          <w:rtl/>
        </w:rPr>
        <w:t xml:space="preserve"> را بر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ادگ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در سالمندان بررس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کنند. همچن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پ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 w:hint="cs"/>
          <w:rtl/>
        </w:rPr>
        <w:t>ی‌</w:t>
      </w:r>
      <w:r w:rsidRPr="00B54CD6">
        <w:rPr>
          <w:rFonts w:asciiTheme="majorBidi" w:hAnsiTheme="majorBidi" w:hint="eastAsia"/>
          <w:rtl/>
        </w:rPr>
        <w:t>ها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طولان</w:t>
      </w:r>
      <w:r w:rsidRPr="00B54CD6">
        <w:rPr>
          <w:rFonts w:asciiTheme="majorBidi" w:hAnsiTheme="majorBidi" w:hint="cs"/>
          <w:rtl/>
        </w:rPr>
        <w:t>ی‌</w:t>
      </w:r>
      <w:r w:rsidRPr="00B54CD6">
        <w:rPr>
          <w:rFonts w:asciiTheme="majorBidi" w:hAnsiTheme="majorBidi" w:hint="eastAsia"/>
          <w:rtl/>
        </w:rPr>
        <w:t>تر</w:t>
      </w:r>
      <w:r w:rsidRPr="00B54CD6">
        <w:rPr>
          <w:rFonts w:asciiTheme="majorBidi" w:hAnsiTheme="majorBidi"/>
          <w:rtl/>
        </w:rPr>
        <w:t xml:space="preserve"> برا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ارز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اب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اثرات بلندمدت 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روش توص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ه</w:t>
      </w:r>
      <w:r w:rsidRPr="00B54CD6">
        <w:rPr>
          <w:rFonts w:asciiTheme="majorBidi" w:hAnsiTheme="majorBidi"/>
          <w:rtl/>
        </w:rPr>
        <w:t xml:space="preserve"> م</w:t>
      </w:r>
      <w:r w:rsidRPr="00B54CD6">
        <w:rPr>
          <w:rFonts w:asciiTheme="majorBidi" w:hAnsiTheme="majorBidi" w:hint="cs"/>
          <w:rtl/>
        </w:rPr>
        <w:t>ی‌</w:t>
      </w:r>
      <w:r w:rsidRPr="00B54CD6">
        <w:rPr>
          <w:rFonts w:asciiTheme="majorBidi" w:hAnsiTheme="majorBidi" w:hint="eastAsia"/>
          <w:rtl/>
        </w:rPr>
        <w:t>شود</w:t>
      </w:r>
      <w:r w:rsidRPr="00B54CD6">
        <w:rPr>
          <w:rFonts w:asciiTheme="majorBidi" w:hAnsiTheme="majorBidi"/>
          <w:rtl/>
        </w:rPr>
        <w:t>. 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ن</w:t>
      </w:r>
      <w:r w:rsidRPr="00B54CD6">
        <w:rPr>
          <w:rFonts w:asciiTheme="majorBidi" w:hAnsiTheme="majorBidi"/>
          <w:rtl/>
        </w:rPr>
        <w:t xml:space="preserve"> نتا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ج</w:t>
      </w:r>
      <w:r w:rsidRPr="00B54CD6">
        <w:rPr>
          <w:rFonts w:asciiTheme="majorBidi" w:hAnsiTheme="majorBidi"/>
          <w:rtl/>
        </w:rPr>
        <w:t xml:space="preserve"> م</w:t>
      </w:r>
      <w:r w:rsidRPr="00B54CD6">
        <w:rPr>
          <w:rFonts w:asciiTheme="majorBidi" w:hAnsiTheme="majorBidi" w:hint="cs"/>
          <w:rtl/>
        </w:rPr>
        <w:t>ی‌</w:t>
      </w:r>
      <w:r w:rsidRPr="00B54CD6">
        <w:rPr>
          <w:rFonts w:asciiTheme="majorBidi" w:hAnsiTheme="majorBidi" w:hint="eastAsia"/>
          <w:rtl/>
        </w:rPr>
        <w:t>تواند</w:t>
      </w:r>
      <w:r w:rsidRPr="00B54CD6">
        <w:rPr>
          <w:rFonts w:asciiTheme="majorBidi" w:hAnsiTheme="majorBidi"/>
          <w:rtl/>
        </w:rPr>
        <w:t xml:space="preserve"> در برنامه‌ها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توانبخش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و آموزش مهارت‌ها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سالمندان به کار گرفته شود و راهنما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طراح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جلسات موثر </w:t>
      </w:r>
      <w:proofErr w:type="spellStart"/>
      <w:r w:rsidRPr="00B54CD6">
        <w:rPr>
          <w:rFonts w:asciiTheme="majorBidi" w:hAnsiTheme="majorBidi"/>
        </w:rPr>
        <w:t>rTMS</w:t>
      </w:r>
      <w:proofErr w:type="spellEnd"/>
      <w:r w:rsidRPr="00B54CD6">
        <w:rPr>
          <w:rFonts w:asciiTheme="majorBidi" w:hAnsiTheme="majorBidi"/>
          <w:rtl/>
        </w:rPr>
        <w:t xml:space="preserve"> باشد.</w:t>
      </w:r>
    </w:p>
    <w:p w14:paraId="16EFC6B7" w14:textId="4CC301E7" w:rsidR="00F95520" w:rsidRPr="00A2658D" w:rsidRDefault="002F3851" w:rsidP="00B54CD6">
      <w:pPr>
        <w:bidi/>
        <w:jc w:val="both"/>
        <w:rPr>
          <w:rFonts w:asciiTheme="majorBidi" w:hAnsiTheme="majorBidi"/>
          <w:b/>
          <w:bCs/>
          <w:rtl/>
        </w:rPr>
      </w:pPr>
      <w:r w:rsidRPr="00A2658D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555BE4B6" w14:textId="77777777" w:rsidR="00B54CD6" w:rsidRPr="00B54CD6" w:rsidRDefault="00B54CD6" w:rsidP="00B54CD6">
      <w:pPr>
        <w:bidi/>
        <w:rPr>
          <w:rFonts w:asciiTheme="majorBidi" w:hAnsiTheme="majorBidi"/>
          <w:rtl/>
        </w:rPr>
      </w:pPr>
      <w:r w:rsidRPr="00B54CD6">
        <w:rPr>
          <w:rFonts w:asciiTheme="majorBidi" w:hAnsiTheme="majorBidi"/>
          <w:b/>
          <w:bCs/>
        </w:rPr>
        <w:t>•</w:t>
      </w:r>
      <w:r w:rsidRPr="00B54CD6">
        <w:rPr>
          <w:rFonts w:asciiTheme="majorBidi" w:hAnsiTheme="majorBidi"/>
          <w:b/>
          <w:bCs/>
        </w:rPr>
        <w:tab/>
      </w:r>
      <w:r w:rsidRPr="00B54CD6">
        <w:rPr>
          <w:rFonts w:asciiTheme="majorBidi" w:hAnsiTheme="majorBidi"/>
          <w:rtl/>
        </w:rPr>
        <w:t>تأث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/>
          <w:rtl/>
        </w:rPr>
        <w:t xml:space="preserve"> 1:  بهبود عملکرد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و تثب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ت</w:t>
      </w:r>
      <w:r w:rsidRPr="00B54CD6">
        <w:rPr>
          <w:rFonts w:asciiTheme="majorBidi" w:hAnsiTheme="majorBidi"/>
          <w:rtl/>
        </w:rPr>
        <w:t xml:space="preserve">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ادگ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حرکت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در سالمندان</w:t>
      </w:r>
    </w:p>
    <w:p w14:paraId="7649F456" w14:textId="416201E5" w:rsidR="00A2206A" w:rsidRPr="00B54CD6" w:rsidRDefault="00B54CD6" w:rsidP="00B54CD6">
      <w:pPr>
        <w:bidi/>
        <w:jc w:val="both"/>
        <w:rPr>
          <w:rFonts w:asciiTheme="majorBidi" w:hAnsiTheme="majorBidi"/>
        </w:rPr>
      </w:pPr>
      <w:r w:rsidRPr="00B54CD6">
        <w:rPr>
          <w:rFonts w:ascii="Times New Roman" w:hAnsi="Times New Roman" w:cs="Times New Roman" w:hint="cs"/>
          <w:rtl/>
        </w:rPr>
        <w:t>•</w:t>
      </w:r>
      <w:r w:rsidRPr="00B54CD6">
        <w:rPr>
          <w:rFonts w:asciiTheme="majorBidi" w:hAnsiTheme="majorBidi"/>
          <w:rtl/>
        </w:rPr>
        <w:tab/>
        <w:t>تأث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/>
          <w:rtl/>
        </w:rPr>
        <w:t xml:space="preserve"> 2:  ارائه شواهد برا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استفاده از </w:t>
      </w:r>
      <w:proofErr w:type="spellStart"/>
      <w:r w:rsidRPr="00B54CD6">
        <w:rPr>
          <w:rFonts w:asciiTheme="majorBidi" w:hAnsiTheme="majorBidi"/>
        </w:rPr>
        <w:t>rTMS</w:t>
      </w:r>
      <w:proofErr w:type="spellEnd"/>
      <w:r w:rsidRPr="00B54CD6">
        <w:rPr>
          <w:rFonts w:asciiTheme="majorBidi" w:hAnsiTheme="majorBidi"/>
          <w:rtl/>
        </w:rPr>
        <w:t xml:space="preserve"> در برنامه‌ها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توانبخش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حرکت</w:t>
      </w:r>
      <w:r w:rsidRPr="00B54CD6">
        <w:rPr>
          <w:rFonts w:asciiTheme="majorBidi" w:hAnsiTheme="majorBidi" w:hint="cs"/>
          <w:rtl/>
        </w:rPr>
        <w:t>ی</w:t>
      </w:r>
    </w:p>
    <w:p w14:paraId="1840F314" w14:textId="69DD9FD7" w:rsidR="00A2206A" w:rsidRPr="00A2658D" w:rsidRDefault="00A2206A" w:rsidP="00A2658D">
      <w:pPr>
        <w:bidi/>
        <w:jc w:val="both"/>
        <w:rPr>
          <w:rFonts w:asciiTheme="majorBidi" w:hAnsiTheme="majorBidi"/>
          <w:b/>
          <w:bCs/>
        </w:rPr>
      </w:pPr>
      <w:r w:rsidRPr="00A2658D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7405576B" w14:textId="4F142386" w:rsidR="00B54CD6" w:rsidRDefault="00B54CD6" w:rsidP="00A2658D">
      <w:pPr>
        <w:bidi/>
        <w:jc w:val="both"/>
        <w:rPr>
          <w:rFonts w:asciiTheme="majorBidi" w:hAnsiTheme="majorBidi"/>
          <w:rtl/>
        </w:rPr>
      </w:pPr>
      <w:r w:rsidRPr="00B54CD6">
        <w:rPr>
          <w:rFonts w:asciiTheme="majorBidi" w:hAnsiTheme="majorBidi"/>
          <w:rtl/>
        </w:rPr>
        <w:t xml:space="preserve">فقط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ک</w:t>
      </w:r>
      <w:r w:rsidRPr="00B54CD6">
        <w:rPr>
          <w:rFonts w:asciiTheme="majorBidi" w:hAnsiTheme="majorBidi"/>
          <w:rtl/>
        </w:rPr>
        <w:t xml:space="preserve"> جلسه تحر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ک</w:t>
      </w:r>
      <w:r w:rsidRPr="00B54CD6">
        <w:rPr>
          <w:rFonts w:asciiTheme="majorBidi" w:hAnsiTheme="majorBidi"/>
          <w:rtl/>
        </w:rPr>
        <w:t xml:space="preserve"> بررس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شد و پ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طولان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مدت وجود نداشت.</w:t>
      </w:r>
    </w:p>
    <w:p w14:paraId="12D3F896" w14:textId="2C70875A" w:rsidR="002F3851" w:rsidRPr="00A2658D" w:rsidRDefault="002F3851" w:rsidP="00B54CD6">
      <w:pPr>
        <w:bidi/>
        <w:jc w:val="both"/>
        <w:rPr>
          <w:rFonts w:asciiTheme="majorBidi" w:hAnsiTheme="majorBidi"/>
          <w:b/>
          <w:bCs/>
        </w:rPr>
      </w:pPr>
      <w:r w:rsidRPr="00A2658D">
        <w:rPr>
          <w:rFonts w:asciiTheme="majorBidi" w:hAnsiTheme="majorBidi"/>
          <w:b/>
          <w:bCs/>
          <w:rtl/>
        </w:rPr>
        <w:t>مخاطبان طرح پژوهشی</w:t>
      </w:r>
      <w:r w:rsidRPr="00A2658D">
        <w:rPr>
          <w:rFonts w:asciiTheme="majorBidi" w:hAnsiTheme="majorBidi"/>
          <w:b/>
          <w:bCs/>
        </w:rPr>
        <w:t>:</w:t>
      </w:r>
    </w:p>
    <w:p w14:paraId="6E0E4E96" w14:textId="0017865D" w:rsidR="00B54CD6" w:rsidRDefault="00B54CD6" w:rsidP="00A2658D">
      <w:pPr>
        <w:bidi/>
        <w:jc w:val="both"/>
        <w:rPr>
          <w:rFonts w:asciiTheme="majorBidi" w:hAnsiTheme="majorBidi"/>
          <w:rtl/>
        </w:rPr>
      </w:pPr>
      <w:r w:rsidRPr="00B54CD6">
        <w:rPr>
          <w:rFonts w:asciiTheme="majorBidi" w:hAnsiTheme="majorBidi"/>
          <w:rtl/>
        </w:rPr>
        <w:t xml:space="preserve">فقط 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ک</w:t>
      </w:r>
      <w:r w:rsidRPr="00B54CD6">
        <w:rPr>
          <w:rFonts w:asciiTheme="majorBidi" w:hAnsiTheme="majorBidi"/>
          <w:rtl/>
        </w:rPr>
        <w:t xml:space="preserve"> جلسه تحر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ک</w:t>
      </w:r>
      <w:r w:rsidRPr="00B54CD6">
        <w:rPr>
          <w:rFonts w:asciiTheme="majorBidi" w:hAnsiTheme="majorBidi"/>
          <w:rtl/>
        </w:rPr>
        <w:t xml:space="preserve"> بررس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شد و پ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گ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طولان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/>
          <w:rtl/>
        </w:rPr>
        <w:t xml:space="preserve"> مدت وجود نداشت.</w:t>
      </w:r>
    </w:p>
    <w:p w14:paraId="042E26B8" w14:textId="52A3B973" w:rsidR="002F3851" w:rsidRPr="00A2658D" w:rsidRDefault="002F3851" w:rsidP="00B54CD6">
      <w:pPr>
        <w:bidi/>
        <w:jc w:val="both"/>
        <w:rPr>
          <w:rFonts w:asciiTheme="majorBidi" w:hAnsiTheme="majorBidi"/>
          <w:b/>
          <w:bCs/>
          <w:rtl/>
        </w:rPr>
      </w:pPr>
      <w:r w:rsidRPr="00A2658D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46262053" w14:textId="424D55A4" w:rsidR="00B54CD6" w:rsidRDefault="00B54CD6" w:rsidP="00A2658D">
      <w:pPr>
        <w:bidi/>
        <w:jc w:val="both"/>
        <w:rPr>
          <w:rFonts w:asciiTheme="majorBidi" w:hAnsiTheme="majorBidi"/>
          <w:rtl/>
        </w:rPr>
      </w:pPr>
      <w:r w:rsidRPr="00B54CD6">
        <w:rPr>
          <w:rFonts w:asciiTheme="majorBidi" w:hAnsiTheme="majorBidi"/>
          <w:rtl/>
        </w:rPr>
        <w:t>خ</w:t>
      </w:r>
      <w:r w:rsidRPr="00B54CD6">
        <w:rPr>
          <w:rFonts w:asciiTheme="majorBidi" w:hAnsiTheme="majorBidi" w:hint="cs"/>
          <w:rtl/>
        </w:rPr>
        <w:t>ی</w:t>
      </w:r>
      <w:r w:rsidRPr="00B54CD6">
        <w:rPr>
          <w:rFonts w:asciiTheme="majorBidi" w:hAnsiTheme="majorBidi" w:hint="eastAsia"/>
          <w:rtl/>
        </w:rPr>
        <w:t>ر</w:t>
      </w:r>
    </w:p>
    <w:p w14:paraId="010410E7" w14:textId="40CAFBAE" w:rsidR="0067709B" w:rsidRPr="00A2658D" w:rsidRDefault="0067709B" w:rsidP="00B54CD6">
      <w:pPr>
        <w:bidi/>
        <w:jc w:val="both"/>
        <w:rPr>
          <w:rFonts w:asciiTheme="majorBidi" w:hAnsiTheme="majorBidi"/>
          <w:b/>
          <w:bCs/>
          <w:rtl/>
        </w:rPr>
      </w:pPr>
      <w:r w:rsidRPr="00A2658D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A2658D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27A91BAA" w14:textId="4D815517" w:rsidR="00B54CD6" w:rsidRDefault="00B54CD6" w:rsidP="00A2658D">
      <w:pPr>
        <w:bidi/>
        <w:jc w:val="both"/>
        <w:rPr>
          <w:rFonts w:asciiTheme="majorBidi" w:hAnsiTheme="majorBidi"/>
          <w:rtl/>
        </w:rPr>
      </w:pPr>
      <w:r>
        <w:rPr>
          <w:rFonts w:asciiTheme="majorBidi" w:hAnsiTheme="majorBidi"/>
        </w:rPr>
        <w:fldChar w:fldCharType="begin"/>
      </w:r>
      <w:r>
        <w:rPr>
          <w:rFonts w:asciiTheme="majorBidi" w:hAnsiTheme="majorBidi"/>
        </w:rPr>
        <w:instrText>HYPERLINK "https://doi.org/10.1038/s41598-025-95859-1"</w:instrText>
      </w:r>
      <w:r>
        <w:rPr>
          <w:rFonts w:asciiTheme="majorBidi" w:hAnsiTheme="majorBidi"/>
        </w:rPr>
      </w:r>
      <w:r>
        <w:rPr>
          <w:rFonts w:asciiTheme="majorBidi" w:hAnsiTheme="majorBidi"/>
        </w:rPr>
        <w:fldChar w:fldCharType="separate"/>
      </w:r>
      <w:r w:rsidRPr="00B54CD6">
        <w:rPr>
          <w:rStyle w:val="Hyperlink"/>
          <w:rFonts w:asciiTheme="majorBidi" w:hAnsiTheme="majorBidi"/>
        </w:rPr>
        <w:t>https://</w:t>
      </w:r>
      <w:proofErr w:type="spellStart"/>
      <w:r w:rsidRPr="00B54CD6">
        <w:rPr>
          <w:rStyle w:val="Hyperlink"/>
          <w:rFonts w:asciiTheme="majorBidi" w:hAnsiTheme="majorBidi"/>
        </w:rPr>
        <w:t>doi.org</w:t>
      </w:r>
      <w:proofErr w:type="spellEnd"/>
      <w:r w:rsidRPr="00B54CD6">
        <w:rPr>
          <w:rStyle w:val="Hyperlink"/>
          <w:rFonts w:asciiTheme="majorBidi" w:hAnsiTheme="majorBidi"/>
        </w:rPr>
        <w:t>/10.1038/</w:t>
      </w:r>
      <w:proofErr w:type="spellStart"/>
      <w:r w:rsidRPr="00B54CD6">
        <w:rPr>
          <w:rStyle w:val="Hyperlink"/>
          <w:rFonts w:asciiTheme="majorBidi" w:hAnsiTheme="majorBidi"/>
        </w:rPr>
        <w:t>s41598</w:t>
      </w:r>
      <w:proofErr w:type="spellEnd"/>
      <w:r w:rsidRPr="00B54CD6">
        <w:rPr>
          <w:rStyle w:val="Hyperlink"/>
          <w:rFonts w:asciiTheme="majorBidi" w:hAnsiTheme="majorBidi"/>
        </w:rPr>
        <w:t>-025-95859-1</w:t>
      </w:r>
      <w:r>
        <w:rPr>
          <w:rFonts w:asciiTheme="majorBidi" w:hAnsiTheme="majorBidi"/>
        </w:rPr>
        <w:fldChar w:fldCharType="end"/>
      </w:r>
    </w:p>
    <w:p w14:paraId="79901E0F" w14:textId="27BD63C4" w:rsidR="002F3851" w:rsidRPr="00A2658D" w:rsidRDefault="002F3851" w:rsidP="00B54CD6">
      <w:pPr>
        <w:bidi/>
        <w:jc w:val="both"/>
        <w:rPr>
          <w:rFonts w:asciiTheme="majorBidi" w:hAnsiTheme="majorBidi"/>
          <w:b/>
          <w:bCs/>
          <w:rtl/>
        </w:rPr>
      </w:pPr>
      <w:r w:rsidRPr="00A2658D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040D5EDD" w14:textId="07F0A9A1" w:rsidR="00B54CD6" w:rsidRPr="00B54CD6" w:rsidRDefault="00B54CD6" w:rsidP="00B54CD6">
      <w:pPr>
        <w:bidi/>
        <w:rPr>
          <w:rFonts w:asciiTheme="majorBidi" w:hAnsiTheme="majorBidi" w:hint="cs"/>
          <w:rtl/>
          <w:lang w:bidi="fa-IR"/>
        </w:rPr>
      </w:pPr>
      <w:hyperlink r:id="rId8" w:history="1">
        <w:proofErr w:type="spellStart"/>
        <w:r w:rsidRPr="00B54CD6">
          <w:rPr>
            <w:rStyle w:val="Hyperlink"/>
            <w:rFonts w:asciiTheme="majorBidi" w:hAnsiTheme="majorBidi"/>
          </w:rPr>
          <w:t>fatemehehsani</w:t>
        </w:r>
        <w:proofErr w:type="spellEnd"/>
        <w:r w:rsidRPr="00B54CD6">
          <w:rPr>
            <w:rStyle w:val="Hyperlink"/>
            <w:rFonts w:asciiTheme="majorBidi" w:hAnsiTheme="majorBidi"/>
            <w:rtl/>
            <w:lang w:bidi="fa-IR"/>
          </w:rPr>
          <w:t>۵۹</w:t>
        </w:r>
        <w:r w:rsidRPr="00B54CD6">
          <w:rPr>
            <w:rStyle w:val="Hyperlink"/>
            <w:rFonts w:asciiTheme="majorBidi" w:hAnsiTheme="majorBidi"/>
          </w:rPr>
          <w:t>@</w:t>
        </w:r>
        <w:proofErr w:type="spellStart"/>
        <w:r w:rsidRPr="00B54CD6">
          <w:rPr>
            <w:rStyle w:val="Hyperlink"/>
            <w:rFonts w:asciiTheme="majorBidi" w:hAnsiTheme="majorBidi"/>
          </w:rPr>
          <w:t>yahoo.com</w:t>
        </w:r>
        <w:proofErr w:type="spellEnd"/>
      </w:hyperlink>
    </w:p>
    <w:p w14:paraId="64961504" w14:textId="0FFCF524" w:rsidR="00B54CD6" w:rsidRDefault="00B54CD6" w:rsidP="00B54CD6">
      <w:pPr>
        <w:bidi/>
        <w:jc w:val="both"/>
        <w:rPr>
          <w:rFonts w:asciiTheme="majorBidi" w:hAnsiTheme="majorBidi"/>
          <w:rtl/>
        </w:rPr>
      </w:pPr>
      <w:r w:rsidRPr="00B54CD6">
        <w:rPr>
          <w:rFonts w:asciiTheme="majorBidi" w:hAnsiTheme="majorBidi"/>
          <w:rtl/>
        </w:rPr>
        <w:t>09191310755</w:t>
      </w:r>
    </w:p>
    <w:p w14:paraId="28DE0EA6" w14:textId="1904B4BA" w:rsidR="002F3851" w:rsidRPr="00A2658D" w:rsidRDefault="002F3851" w:rsidP="00B54CD6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A2658D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A2658D">
        <w:rPr>
          <w:rFonts w:asciiTheme="majorBidi" w:hAnsiTheme="majorBidi"/>
          <w:b/>
          <w:bCs/>
          <w:rtl/>
        </w:rPr>
        <w:t>:</w:t>
      </w:r>
      <w:r w:rsidR="000B1A47" w:rsidRPr="00A2658D">
        <w:rPr>
          <w:rFonts w:asciiTheme="majorBidi" w:hAnsiTheme="majorBidi"/>
          <w:b/>
          <w:bCs/>
        </w:rPr>
        <w:t xml:space="preserve"> </w:t>
      </w:r>
      <w:r w:rsidR="000B1A47" w:rsidRPr="00A2658D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A2658D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A2658D">
        <w:rPr>
          <w:rFonts w:asciiTheme="majorBidi" w:hAnsiTheme="majorBidi"/>
          <w:b/>
          <w:bCs/>
          <w:rtl/>
          <w:lang w:bidi="fa-IR"/>
        </w:rPr>
        <w:t>4</w:t>
      </w:r>
      <w:r w:rsidR="00F95520" w:rsidRPr="00A2658D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A2658D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5E766813" w14:textId="77777777" w:rsidR="00B54CD6" w:rsidRPr="00B54CD6" w:rsidRDefault="00B54CD6" w:rsidP="00B54CD6">
      <w:pPr>
        <w:rPr>
          <w:rFonts w:asciiTheme="majorBidi" w:hAnsiTheme="majorBidi"/>
        </w:rPr>
      </w:pPr>
      <w:r w:rsidRPr="00B54CD6">
        <w:rPr>
          <w:rFonts w:asciiTheme="majorBidi" w:hAnsiTheme="majorBidi"/>
        </w:rPr>
        <w:t xml:space="preserve">1. </w:t>
      </w:r>
      <w:proofErr w:type="spellStart"/>
      <w:r w:rsidRPr="00B54CD6">
        <w:rPr>
          <w:rFonts w:asciiTheme="majorBidi" w:hAnsiTheme="majorBidi"/>
        </w:rPr>
        <w:t>Béjot</w:t>
      </w:r>
      <w:proofErr w:type="spellEnd"/>
      <w:r w:rsidRPr="00B54CD6">
        <w:rPr>
          <w:rFonts w:asciiTheme="majorBidi" w:hAnsiTheme="majorBidi"/>
        </w:rPr>
        <w:t>, Y. &amp; Yaffe, K. Ageing population: A neurological challenge. Neuroepidemiology 52, 76–77. https://</w:t>
      </w:r>
      <w:proofErr w:type="spellStart"/>
      <w:r w:rsidRPr="00B54CD6">
        <w:rPr>
          <w:rFonts w:asciiTheme="majorBidi" w:hAnsiTheme="majorBidi"/>
        </w:rPr>
        <w:t>doi.org</w:t>
      </w:r>
      <w:proofErr w:type="spellEnd"/>
      <w:r w:rsidRPr="00B54CD6">
        <w:rPr>
          <w:rFonts w:asciiTheme="majorBidi" w:hAnsiTheme="majorBidi"/>
        </w:rPr>
        <w:t>/10.1159/000495813 (2019).</w:t>
      </w:r>
    </w:p>
    <w:p w14:paraId="7F8393FD" w14:textId="77777777" w:rsidR="00B54CD6" w:rsidRPr="00B54CD6" w:rsidRDefault="00B54CD6" w:rsidP="00B54CD6">
      <w:pPr>
        <w:rPr>
          <w:rFonts w:asciiTheme="majorBidi" w:hAnsiTheme="majorBidi"/>
        </w:rPr>
      </w:pPr>
      <w:r w:rsidRPr="00B54CD6">
        <w:rPr>
          <w:rFonts w:asciiTheme="majorBidi" w:hAnsiTheme="majorBidi"/>
        </w:rPr>
        <w:t xml:space="preserve">2. Ismail, Z., Ahmad, W. I. W., </w:t>
      </w:r>
      <w:proofErr w:type="spellStart"/>
      <w:r w:rsidRPr="00B54CD6">
        <w:rPr>
          <w:rFonts w:asciiTheme="majorBidi" w:hAnsiTheme="majorBidi"/>
        </w:rPr>
        <w:t>Hamjah</w:t>
      </w:r>
      <w:proofErr w:type="spellEnd"/>
      <w:r w:rsidRPr="00B54CD6">
        <w:rPr>
          <w:rFonts w:asciiTheme="majorBidi" w:hAnsiTheme="majorBidi"/>
        </w:rPr>
        <w:t>, S. H. &amp; Astina, I. K. The impact of population ageing: A review. Iran. J. Public Health. 50, 2451–2460. https://</w:t>
      </w:r>
      <w:proofErr w:type="spellStart"/>
      <w:r w:rsidRPr="00B54CD6">
        <w:rPr>
          <w:rFonts w:asciiTheme="majorBidi" w:hAnsiTheme="majorBidi"/>
        </w:rPr>
        <w:t>doi.org</w:t>
      </w:r>
      <w:proofErr w:type="spellEnd"/>
      <w:r w:rsidRPr="00B54CD6">
        <w:rPr>
          <w:rFonts w:asciiTheme="majorBidi" w:hAnsiTheme="majorBidi"/>
        </w:rPr>
        <w:t>/10.18502/</w:t>
      </w:r>
      <w:proofErr w:type="spellStart"/>
      <w:r w:rsidRPr="00B54CD6">
        <w:rPr>
          <w:rFonts w:asciiTheme="majorBidi" w:hAnsiTheme="majorBidi"/>
        </w:rPr>
        <w:t>ijph.v50i12.7927</w:t>
      </w:r>
      <w:proofErr w:type="spellEnd"/>
      <w:r w:rsidRPr="00B54CD6">
        <w:rPr>
          <w:rFonts w:asciiTheme="majorBidi" w:hAnsiTheme="majorBidi"/>
        </w:rPr>
        <w:t xml:space="preserve"> (2021).</w:t>
      </w:r>
    </w:p>
    <w:p w14:paraId="75D1511C" w14:textId="77777777" w:rsidR="00B54CD6" w:rsidRPr="00B54CD6" w:rsidRDefault="00B54CD6" w:rsidP="00B54CD6">
      <w:pPr>
        <w:rPr>
          <w:rFonts w:asciiTheme="majorBidi" w:hAnsiTheme="majorBidi"/>
        </w:rPr>
      </w:pPr>
      <w:r w:rsidRPr="00B54CD6">
        <w:rPr>
          <w:rFonts w:asciiTheme="majorBidi" w:hAnsiTheme="majorBidi"/>
        </w:rPr>
        <w:lastRenderedPageBreak/>
        <w:t xml:space="preserve">3. </w:t>
      </w:r>
      <w:proofErr w:type="spellStart"/>
      <w:r w:rsidRPr="00B54CD6">
        <w:rPr>
          <w:rFonts w:asciiTheme="majorBidi" w:hAnsiTheme="majorBidi"/>
        </w:rPr>
        <w:t>Pishkar</w:t>
      </w:r>
      <w:proofErr w:type="spellEnd"/>
      <w:r w:rsidRPr="00B54CD6">
        <w:rPr>
          <w:rFonts w:asciiTheme="majorBidi" w:hAnsiTheme="majorBidi"/>
        </w:rPr>
        <w:t xml:space="preserve"> Mofrad, Z., </w:t>
      </w:r>
      <w:proofErr w:type="spellStart"/>
      <w:r w:rsidRPr="00B54CD6">
        <w:rPr>
          <w:rFonts w:asciiTheme="majorBidi" w:hAnsiTheme="majorBidi"/>
        </w:rPr>
        <w:t>Jahantigh</w:t>
      </w:r>
      <w:proofErr w:type="spellEnd"/>
      <w:r w:rsidRPr="00B54CD6">
        <w:rPr>
          <w:rFonts w:asciiTheme="majorBidi" w:hAnsiTheme="majorBidi"/>
        </w:rPr>
        <w:t xml:space="preserve">, M. &amp; </w:t>
      </w:r>
      <w:proofErr w:type="spellStart"/>
      <w:r w:rsidRPr="00B54CD6">
        <w:rPr>
          <w:rFonts w:asciiTheme="majorBidi" w:hAnsiTheme="majorBidi"/>
        </w:rPr>
        <w:t>Arbabisarjou</w:t>
      </w:r>
      <w:proofErr w:type="spellEnd"/>
      <w:r w:rsidRPr="00B54CD6">
        <w:rPr>
          <w:rFonts w:asciiTheme="majorBidi" w:hAnsiTheme="majorBidi"/>
        </w:rPr>
        <w:t xml:space="preserve">, A. Health promotion behaviors and chronic diseases of aging in the elderly people of </w:t>
      </w:r>
      <w:proofErr w:type="spellStart"/>
      <w:r w:rsidRPr="00B54CD6">
        <w:rPr>
          <w:rFonts w:asciiTheme="majorBidi" w:hAnsiTheme="majorBidi"/>
        </w:rPr>
        <w:t>Iranshahr</w:t>
      </w:r>
      <w:proofErr w:type="spellEnd"/>
      <w:r w:rsidRPr="00B54CD6">
        <w:rPr>
          <w:rFonts w:asciiTheme="majorBidi" w:hAnsiTheme="majorBidi"/>
        </w:rPr>
        <w:t>*- IR Iran. Glob J. Health Sci. 8, 139–145. https://</w:t>
      </w:r>
      <w:proofErr w:type="spellStart"/>
      <w:r w:rsidRPr="00B54CD6">
        <w:rPr>
          <w:rFonts w:asciiTheme="majorBidi" w:hAnsiTheme="majorBidi"/>
        </w:rPr>
        <w:t>doi.org</w:t>
      </w:r>
      <w:proofErr w:type="spellEnd"/>
      <w:r w:rsidRPr="00B54CD6">
        <w:rPr>
          <w:rFonts w:asciiTheme="majorBidi" w:hAnsiTheme="majorBidi"/>
        </w:rPr>
        <w:t>/10.5539/</w:t>
      </w:r>
      <w:proofErr w:type="spellStart"/>
      <w:r w:rsidRPr="00B54CD6">
        <w:rPr>
          <w:rFonts w:asciiTheme="majorBidi" w:hAnsiTheme="majorBidi"/>
        </w:rPr>
        <w:t>gjhs.v8n3p139</w:t>
      </w:r>
      <w:proofErr w:type="spellEnd"/>
      <w:r w:rsidRPr="00B54CD6">
        <w:rPr>
          <w:rFonts w:asciiTheme="majorBidi" w:hAnsiTheme="majorBidi"/>
        </w:rPr>
        <w:t xml:space="preserve"> (2015).</w:t>
      </w:r>
    </w:p>
    <w:p w14:paraId="0985B386" w14:textId="7A219747" w:rsidR="00B54CD6" w:rsidRPr="00B54CD6" w:rsidRDefault="00B54CD6" w:rsidP="00B54CD6">
      <w:pPr>
        <w:jc w:val="both"/>
        <w:rPr>
          <w:rFonts w:asciiTheme="majorBidi" w:hAnsiTheme="majorBidi"/>
        </w:rPr>
      </w:pPr>
      <w:r w:rsidRPr="00B54CD6">
        <w:rPr>
          <w:rFonts w:asciiTheme="majorBidi" w:hAnsiTheme="majorBidi"/>
        </w:rPr>
        <w:t xml:space="preserve"> 4. Rueda-Delgado, L. M., Heise, K. F., Daffertshofer, A., Mantini, D. &amp; </w:t>
      </w:r>
      <w:proofErr w:type="spellStart"/>
      <w:r w:rsidRPr="00B54CD6">
        <w:rPr>
          <w:rFonts w:asciiTheme="majorBidi" w:hAnsiTheme="majorBidi"/>
        </w:rPr>
        <w:t>Swinnen</w:t>
      </w:r>
      <w:proofErr w:type="spellEnd"/>
      <w:r w:rsidRPr="00B54CD6">
        <w:rPr>
          <w:rFonts w:asciiTheme="majorBidi" w:hAnsiTheme="majorBidi"/>
        </w:rPr>
        <w:t xml:space="preserve">, S. P. Age-related differences in neural spectral power during motor learning. </w:t>
      </w:r>
      <w:proofErr w:type="spellStart"/>
      <w:r w:rsidRPr="00B54CD6">
        <w:rPr>
          <w:rFonts w:asciiTheme="majorBidi" w:hAnsiTheme="majorBidi"/>
        </w:rPr>
        <w:t>Neurobiol</w:t>
      </w:r>
      <w:proofErr w:type="spellEnd"/>
      <w:r w:rsidRPr="00B54CD6">
        <w:rPr>
          <w:rFonts w:asciiTheme="majorBidi" w:hAnsiTheme="majorBidi"/>
        </w:rPr>
        <w:t>. Aging. 77, 44–57 (2019</w:t>
      </w:r>
    </w:p>
    <w:p w14:paraId="0E292C24" w14:textId="71FB9613" w:rsidR="00F95520" w:rsidRPr="00A2658D" w:rsidRDefault="00F95520" w:rsidP="00A2658D">
      <w:pPr>
        <w:pStyle w:val="ListParagraph"/>
        <w:jc w:val="both"/>
        <w:rPr>
          <w:rFonts w:asciiTheme="majorBidi" w:hAnsiTheme="majorBidi" w:cs="B Nazanin"/>
        </w:rPr>
      </w:pPr>
    </w:p>
    <w:sectPr w:rsidR="00F95520" w:rsidRPr="00A2658D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3946" w14:textId="77777777" w:rsidR="00B611E2" w:rsidRDefault="00B611E2" w:rsidP="00AA6739">
      <w:pPr>
        <w:spacing w:after="0" w:line="240" w:lineRule="auto"/>
      </w:pPr>
      <w:r>
        <w:separator/>
      </w:r>
    </w:p>
  </w:endnote>
  <w:endnote w:type="continuationSeparator" w:id="0">
    <w:p w14:paraId="089A88E1" w14:textId="77777777" w:rsidR="00B611E2" w:rsidRDefault="00B611E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2378" w14:textId="77777777" w:rsidR="00B611E2" w:rsidRDefault="00B611E2" w:rsidP="00AA6739">
      <w:pPr>
        <w:spacing w:after="0" w:line="240" w:lineRule="auto"/>
      </w:pPr>
      <w:r>
        <w:separator/>
      </w:r>
    </w:p>
  </w:footnote>
  <w:footnote w:type="continuationSeparator" w:id="0">
    <w:p w14:paraId="78F50CB0" w14:textId="77777777" w:rsidR="00B611E2" w:rsidRDefault="00B611E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90800">
    <w:abstractNumId w:val="3"/>
  </w:num>
  <w:num w:numId="2" w16cid:durableId="536436219">
    <w:abstractNumId w:val="8"/>
  </w:num>
  <w:num w:numId="3" w16cid:durableId="785153354">
    <w:abstractNumId w:val="5"/>
  </w:num>
  <w:num w:numId="4" w16cid:durableId="1672416610">
    <w:abstractNumId w:val="4"/>
  </w:num>
  <w:num w:numId="5" w16cid:durableId="378210257">
    <w:abstractNumId w:val="7"/>
  </w:num>
  <w:num w:numId="6" w16cid:durableId="2085226153">
    <w:abstractNumId w:val="10"/>
  </w:num>
  <w:num w:numId="7" w16cid:durableId="1666321455">
    <w:abstractNumId w:val="9"/>
  </w:num>
  <w:num w:numId="8" w16cid:durableId="1584679856">
    <w:abstractNumId w:val="0"/>
  </w:num>
  <w:num w:numId="9" w16cid:durableId="57023191">
    <w:abstractNumId w:val="1"/>
  </w:num>
  <w:num w:numId="10" w16cid:durableId="737216242">
    <w:abstractNumId w:val="6"/>
  </w:num>
  <w:num w:numId="11" w16cid:durableId="23632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86EA7"/>
    <w:rsid w:val="000B044D"/>
    <w:rsid w:val="000B1A47"/>
    <w:rsid w:val="000C55E4"/>
    <w:rsid w:val="000D10D5"/>
    <w:rsid w:val="000E3773"/>
    <w:rsid w:val="000E56E4"/>
    <w:rsid w:val="000F3D7B"/>
    <w:rsid w:val="000F4B2B"/>
    <w:rsid w:val="00100DA5"/>
    <w:rsid w:val="00105DA3"/>
    <w:rsid w:val="00107C86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3E6D90"/>
    <w:rsid w:val="0046016C"/>
    <w:rsid w:val="004A6BFF"/>
    <w:rsid w:val="004B73BC"/>
    <w:rsid w:val="004D039C"/>
    <w:rsid w:val="0055114C"/>
    <w:rsid w:val="0057587A"/>
    <w:rsid w:val="005A6AD7"/>
    <w:rsid w:val="005B34C7"/>
    <w:rsid w:val="005C75FF"/>
    <w:rsid w:val="005D65C6"/>
    <w:rsid w:val="005E1B66"/>
    <w:rsid w:val="005E2B09"/>
    <w:rsid w:val="006100A5"/>
    <w:rsid w:val="006141A5"/>
    <w:rsid w:val="006635FC"/>
    <w:rsid w:val="00672E8B"/>
    <w:rsid w:val="0067709B"/>
    <w:rsid w:val="006B03DE"/>
    <w:rsid w:val="006B4237"/>
    <w:rsid w:val="006B6DBF"/>
    <w:rsid w:val="006F0B76"/>
    <w:rsid w:val="007636CD"/>
    <w:rsid w:val="007C2D10"/>
    <w:rsid w:val="007F6C51"/>
    <w:rsid w:val="0087353B"/>
    <w:rsid w:val="008D01A5"/>
    <w:rsid w:val="008F4D7E"/>
    <w:rsid w:val="00944340"/>
    <w:rsid w:val="00952DDE"/>
    <w:rsid w:val="00965D68"/>
    <w:rsid w:val="00970918"/>
    <w:rsid w:val="009730FE"/>
    <w:rsid w:val="0097793B"/>
    <w:rsid w:val="009947D8"/>
    <w:rsid w:val="009E4F82"/>
    <w:rsid w:val="009F1DFE"/>
    <w:rsid w:val="00A2206A"/>
    <w:rsid w:val="00A2658D"/>
    <w:rsid w:val="00A26711"/>
    <w:rsid w:val="00A42C27"/>
    <w:rsid w:val="00AA6739"/>
    <w:rsid w:val="00AA7CAA"/>
    <w:rsid w:val="00AE68D2"/>
    <w:rsid w:val="00AF0913"/>
    <w:rsid w:val="00B0220D"/>
    <w:rsid w:val="00B16790"/>
    <w:rsid w:val="00B54CD6"/>
    <w:rsid w:val="00B611E2"/>
    <w:rsid w:val="00B87519"/>
    <w:rsid w:val="00BB3E53"/>
    <w:rsid w:val="00BD161E"/>
    <w:rsid w:val="00BF17F5"/>
    <w:rsid w:val="00BF459E"/>
    <w:rsid w:val="00C0003B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D77ACC"/>
    <w:rsid w:val="00E11918"/>
    <w:rsid w:val="00E21A45"/>
    <w:rsid w:val="00F048A8"/>
    <w:rsid w:val="00F21F89"/>
    <w:rsid w:val="00F37250"/>
    <w:rsid w:val="00F46805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unhideWhenUsed/>
    <w:rsid w:val="0087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52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atemehehsani&#1781;&#1785;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CF1E-B775-4FA4-A11D-EEEF1F51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9</cp:revision>
  <cp:lastPrinted>2024-11-24T08:04:00Z</cp:lastPrinted>
  <dcterms:created xsi:type="dcterms:W3CDTF">2025-11-12T06:36:00Z</dcterms:created>
  <dcterms:modified xsi:type="dcterms:W3CDTF">2026-05-19T18:23:00Z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